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2E" w:rsidRPr="0028272E" w:rsidRDefault="0028272E" w:rsidP="00C51EBD">
      <w:pPr>
        <w:spacing w:before="200" w:after="48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8272E">
        <w:rPr>
          <w:rFonts w:ascii="Times New Roman" w:hAnsi="Times New Roman" w:cs="Times New Roman"/>
          <w:i/>
          <w:iCs/>
          <w:sz w:val="28"/>
          <w:szCs w:val="28"/>
        </w:rPr>
        <w:t>Пример оформления статьи</w:t>
      </w:r>
    </w:p>
    <w:p w:rsidR="00B4450E" w:rsidRPr="00BD2800" w:rsidRDefault="00B4450E" w:rsidP="00B4450E">
      <w:pPr>
        <w:spacing w:after="200" w:line="240" w:lineRule="auto"/>
        <w:rPr>
          <w:rFonts w:ascii="Times New Roman" w:hAnsi="Times New Roman" w:cs="Times New Roman"/>
          <w:b/>
          <w:bCs/>
          <w:szCs w:val="24"/>
        </w:rPr>
      </w:pPr>
      <w:r w:rsidRPr="00BD2800">
        <w:rPr>
          <w:rFonts w:ascii="Times New Roman" w:hAnsi="Times New Roman" w:cs="Times New Roman"/>
          <w:b/>
          <w:bCs/>
          <w:szCs w:val="24"/>
        </w:rPr>
        <w:t>УДК 82</w:t>
      </w:r>
    </w:p>
    <w:p w:rsidR="0028272E" w:rsidRPr="003B530E" w:rsidRDefault="008B553B" w:rsidP="003B530E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30E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СОЗДАНИЯ НАЗВАНИЙ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Pr="003B530E">
        <w:rPr>
          <w:rFonts w:ascii="Times New Roman" w:hAnsi="Times New Roman" w:cs="Times New Roman"/>
          <w:b/>
          <w:bCs/>
          <w:sz w:val="24"/>
          <w:szCs w:val="24"/>
        </w:rPr>
        <w:t>СТАТ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</w:p>
    <w:p w:rsidR="0028272E" w:rsidRPr="00F3058D" w:rsidRDefault="00F3058D" w:rsidP="00A675B2">
      <w:pPr>
        <w:spacing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5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 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8272E" w:rsidRPr="003B5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Иванов</w:t>
      </w:r>
      <w:r w:rsidR="00A675B2" w:rsidRPr="00A675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01854" w:rsidRPr="00584ECA" w:rsidRDefault="00501854" w:rsidP="005140F2">
      <w:pPr>
        <w:spacing w:before="16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584ECA">
        <w:rPr>
          <w:rFonts w:ascii="Times New Roman" w:hAnsi="Times New Roman" w:cs="Times New Roman"/>
          <w:i/>
          <w:iCs/>
        </w:rPr>
        <w:t>Данная статья посвящена</w:t>
      </w:r>
      <w:r w:rsidR="00F96353" w:rsidRPr="00584ECA">
        <w:rPr>
          <w:rFonts w:ascii="Times New Roman" w:hAnsi="Times New Roman" w:cs="Times New Roman"/>
          <w:i/>
          <w:iCs/>
        </w:rPr>
        <w:t>,</w:t>
      </w:r>
      <w:r w:rsidR="0094214E" w:rsidRPr="0094214E">
        <w:rPr>
          <w:rFonts w:ascii="Times New Roman" w:hAnsi="Times New Roman" w:cs="Times New Roman"/>
          <w:i/>
          <w:iCs/>
        </w:rPr>
        <w:t xml:space="preserve"> </w:t>
      </w:r>
      <w:r w:rsidR="00F96353" w:rsidRPr="00584ECA">
        <w:rPr>
          <w:rFonts w:ascii="Times New Roman" w:hAnsi="Times New Roman" w:cs="Times New Roman"/>
          <w:i/>
          <w:iCs/>
        </w:rPr>
        <w:t>возможно,</w:t>
      </w:r>
      <w:r w:rsidRPr="00584ECA">
        <w:rPr>
          <w:rFonts w:ascii="Times New Roman" w:hAnsi="Times New Roman" w:cs="Times New Roman"/>
          <w:i/>
          <w:iCs/>
        </w:rPr>
        <w:t xml:space="preserve"> </w:t>
      </w:r>
      <w:r w:rsidR="00DF5225" w:rsidRPr="00584ECA">
        <w:rPr>
          <w:rFonts w:ascii="Times New Roman" w:hAnsi="Times New Roman" w:cs="Times New Roman"/>
          <w:i/>
          <w:iCs/>
        </w:rPr>
        <w:t xml:space="preserve">главному </w:t>
      </w:r>
      <w:r w:rsidRPr="00584ECA">
        <w:rPr>
          <w:rFonts w:ascii="Times New Roman" w:hAnsi="Times New Roman" w:cs="Times New Roman"/>
          <w:i/>
          <w:iCs/>
        </w:rPr>
        <w:t>вопрос</w:t>
      </w:r>
      <w:r w:rsidR="00DF5225" w:rsidRPr="00584ECA">
        <w:rPr>
          <w:rFonts w:ascii="Times New Roman" w:hAnsi="Times New Roman" w:cs="Times New Roman"/>
          <w:i/>
          <w:iCs/>
        </w:rPr>
        <w:t>у в процессе оформлении статей</w:t>
      </w:r>
      <w:r w:rsidR="00C97585" w:rsidRPr="00584ECA">
        <w:rPr>
          <w:rFonts w:ascii="Times New Roman" w:hAnsi="Times New Roman" w:cs="Times New Roman"/>
          <w:i/>
          <w:iCs/>
        </w:rPr>
        <w:t xml:space="preserve"> –</w:t>
      </w:r>
      <w:r w:rsidR="005140F2" w:rsidRPr="00584ECA">
        <w:rPr>
          <w:rFonts w:ascii="Times New Roman" w:hAnsi="Times New Roman" w:cs="Times New Roman"/>
          <w:i/>
          <w:iCs/>
        </w:rPr>
        <w:t xml:space="preserve"> формированию названия.</w:t>
      </w:r>
      <w:r w:rsidR="00DF5225" w:rsidRPr="00584ECA">
        <w:rPr>
          <w:rFonts w:ascii="Times New Roman" w:hAnsi="Times New Roman" w:cs="Times New Roman"/>
          <w:i/>
          <w:iCs/>
        </w:rPr>
        <w:t xml:space="preserve">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Текст аннотации. </w:t>
      </w:r>
    </w:p>
    <w:p w:rsidR="00501854" w:rsidRPr="003B530E" w:rsidRDefault="00501854" w:rsidP="005140F2">
      <w:pPr>
        <w:spacing w:before="160" w:line="240" w:lineRule="auto"/>
        <w:ind w:firstLine="567"/>
        <w:jc w:val="both"/>
        <w:rPr>
          <w:rFonts w:ascii="Times New Roman" w:hAnsi="Times New Roman" w:cs="Times New Roman"/>
        </w:rPr>
      </w:pPr>
      <w:r w:rsidRPr="003B530E">
        <w:rPr>
          <w:rFonts w:ascii="Times New Roman" w:hAnsi="Times New Roman" w:cs="Times New Roman"/>
          <w:i/>
          <w:iCs/>
        </w:rPr>
        <w:t>Ключевые слова:</w:t>
      </w:r>
      <w:r w:rsidRPr="003B530E">
        <w:rPr>
          <w:rFonts w:ascii="Times New Roman" w:hAnsi="Times New Roman" w:cs="Times New Roman"/>
        </w:rPr>
        <w:t xml:space="preserve"> текст, статья, требования, название, руководство.</w:t>
      </w:r>
    </w:p>
    <w:p w:rsidR="0091346F" w:rsidRPr="003B530E" w:rsidRDefault="0091346F" w:rsidP="0091346F">
      <w:pPr>
        <w:spacing w:before="16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B530E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28272E" w:rsidRPr="00A675B2" w:rsidRDefault="0009180D" w:rsidP="00BF674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3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357505</wp:posOffset>
            </wp:positionV>
            <wp:extent cx="5657850" cy="305752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" t="1482" r="1548" b="3360"/>
                    <a:stretch/>
                  </pic:blipFill>
                  <pic:spPr bwMode="auto">
                    <a:xfrm>
                      <a:off x="0" y="0"/>
                      <a:ext cx="56578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8272E" w:rsidRPr="003B530E">
        <w:rPr>
          <w:rFonts w:ascii="Times New Roman" w:hAnsi="Times New Roman" w:cs="Times New Roman"/>
          <w:sz w:val="24"/>
          <w:szCs w:val="24"/>
        </w:rPr>
        <w:t>Текст. Текст. Текст [1]. Текст. Текст</w:t>
      </w:r>
      <w:r w:rsidR="002C2ABC" w:rsidRPr="003B530E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28272E" w:rsidRPr="003B530E">
        <w:rPr>
          <w:rFonts w:ascii="Times New Roman" w:hAnsi="Times New Roman" w:cs="Times New Roman"/>
          <w:sz w:val="24"/>
          <w:szCs w:val="24"/>
        </w:rPr>
        <w:t>. И тут тоже текст [</w:t>
      </w:r>
      <w:r w:rsidR="00BF674B" w:rsidRPr="00BF674B">
        <w:rPr>
          <w:rFonts w:ascii="Times New Roman" w:hAnsi="Times New Roman" w:cs="Times New Roman"/>
          <w:sz w:val="24"/>
          <w:szCs w:val="24"/>
        </w:rPr>
        <w:t>2</w:t>
      </w:r>
      <w:r w:rsidR="0028272E" w:rsidRPr="003B530E">
        <w:rPr>
          <w:rFonts w:ascii="Times New Roman" w:hAnsi="Times New Roman" w:cs="Times New Roman"/>
          <w:sz w:val="24"/>
          <w:szCs w:val="24"/>
        </w:rPr>
        <w:t xml:space="preserve">, </w:t>
      </w:r>
      <w:r w:rsidR="0028272E" w:rsidRPr="003B53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272E" w:rsidRPr="003B530E">
        <w:rPr>
          <w:rFonts w:ascii="Times New Roman" w:hAnsi="Times New Roman" w:cs="Times New Roman"/>
          <w:sz w:val="24"/>
          <w:szCs w:val="24"/>
        </w:rPr>
        <w:t>.100]. Текст</w:t>
      </w:r>
      <w:r w:rsidR="00BF674B" w:rsidRPr="00A675B2">
        <w:rPr>
          <w:rFonts w:ascii="Times New Roman" w:hAnsi="Times New Roman" w:cs="Times New Roman"/>
          <w:sz w:val="24"/>
          <w:szCs w:val="24"/>
        </w:rPr>
        <w:t>.</w:t>
      </w:r>
    </w:p>
    <w:p w:rsidR="002C2ABC" w:rsidRPr="003B530E" w:rsidRDefault="0085624E" w:rsidP="0085624E">
      <w:pPr>
        <w:pStyle w:val="a5"/>
        <w:jc w:val="center"/>
        <w:rPr>
          <w:rFonts w:ascii="Times New Roman" w:hAnsi="Times New Roman" w:cs="Times New Roman"/>
          <w:i w:val="0"/>
          <w:iCs w:val="0"/>
          <w:color w:val="auto"/>
          <w:sz w:val="36"/>
          <w:szCs w:val="36"/>
        </w:rPr>
      </w:pPr>
      <w:r w:rsidRPr="003B530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Рис. </w:t>
      </w:r>
      <w:r w:rsidR="003C6A44" w:rsidRPr="003B530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3B530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Рисунок \* ARABIC </w:instrText>
      </w:r>
      <w:r w:rsidR="003C6A44" w:rsidRPr="003B530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3B530E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="003C6A44" w:rsidRPr="003B530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3B530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График зависимости желания</w:t>
      </w:r>
      <w:r w:rsidR="00F9635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выпускающего</w:t>
      </w:r>
      <w:r w:rsidRPr="003B530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редактора читать статью</w:t>
      </w:r>
      <w:r w:rsidR="006917A7" w:rsidRPr="003B530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br/>
        <w:t>от качества ее оформления</w:t>
      </w:r>
    </w:p>
    <w:p w:rsidR="0091346F" w:rsidRPr="003B530E" w:rsidRDefault="0091346F" w:rsidP="0091346F">
      <w:pPr>
        <w:spacing w:before="16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B530E"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:rsidR="0028272E" w:rsidRPr="003B530E" w:rsidRDefault="0028272E" w:rsidP="007E1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30E">
        <w:rPr>
          <w:rFonts w:ascii="Times New Roman" w:hAnsi="Times New Roman" w:cs="Times New Roman"/>
          <w:sz w:val="24"/>
          <w:szCs w:val="24"/>
        </w:rPr>
        <w:t>Текст. Текст. Все еще текст. Текст. Текст [1–</w:t>
      </w:r>
      <w:r w:rsidR="00911BB2">
        <w:rPr>
          <w:rFonts w:ascii="Times New Roman" w:hAnsi="Times New Roman" w:cs="Times New Roman"/>
          <w:sz w:val="24"/>
          <w:szCs w:val="24"/>
        </w:rPr>
        <w:t>2</w:t>
      </w:r>
      <w:r w:rsidRPr="003B530E">
        <w:rPr>
          <w:rFonts w:ascii="Times New Roman" w:hAnsi="Times New Roman" w:cs="Times New Roman"/>
          <w:sz w:val="24"/>
          <w:szCs w:val="24"/>
        </w:rPr>
        <w:t>]. Текст. Текст</w:t>
      </w:r>
      <w:r w:rsidR="002C2ABC" w:rsidRPr="003B530E">
        <w:rPr>
          <w:rFonts w:ascii="Times New Roman" w:hAnsi="Times New Roman" w:cs="Times New Roman"/>
          <w:sz w:val="24"/>
          <w:szCs w:val="24"/>
        </w:rPr>
        <w:t>.</w:t>
      </w:r>
      <w:r w:rsidR="00092B71" w:rsidRPr="003B530E">
        <w:rPr>
          <w:rFonts w:ascii="Times New Roman" w:hAnsi="Times New Roman" w:cs="Times New Roman"/>
          <w:sz w:val="24"/>
          <w:szCs w:val="24"/>
        </w:rPr>
        <w:t xml:space="preserve"> </w:t>
      </w:r>
      <w:r w:rsidRPr="003B530E">
        <w:rPr>
          <w:rFonts w:ascii="Times New Roman" w:hAnsi="Times New Roman" w:cs="Times New Roman"/>
          <w:sz w:val="24"/>
          <w:szCs w:val="24"/>
        </w:rPr>
        <w:t xml:space="preserve">Текст. Текст. </w:t>
      </w:r>
      <w:r w:rsidR="006846DD" w:rsidRPr="003B530E">
        <w:rPr>
          <w:rFonts w:ascii="Times New Roman" w:hAnsi="Times New Roman" w:cs="Times New Roman"/>
          <w:sz w:val="24"/>
          <w:szCs w:val="24"/>
        </w:rPr>
        <w:t>К</w:t>
      </w:r>
      <w:r w:rsidR="00092B71" w:rsidRPr="003B530E">
        <w:rPr>
          <w:rFonts w:ascii="Times New Roman" w:hAnsi="Times New Roman" w:cs="Times New Roman"/>
          <w:sz w:val="24"/>
          <w:szCs w:val="24"/>
        </w:rPr>
        <w:t>ак показано в табл. 1</w:t>
      </w:r>
      <w:r w:rsidRPr="003B530E">
        <w:rPr>
          <w:rFonts w:ascii="Times New Roman" w:hAnsi="Times New Roman" w:cs="Times New Roman"/>
          <w:sz w:val="24"/>
          <w:szCs w:val="24"/>
        </w:rPr>
        <w:t>. Текст. Текст. Текст.</w:t>
      </w:r>
    </w:p>
    <w:p w:rsidR="00593F25" w:rsidRPr="003B530E" w:rsidRDefault="00593F25" w:rsidP="00593F2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B530E">
        <w:rPr>
          <w:rFonts w:ascii="Times New Roman" w:hAnsi="Times New Roman" w:cs="Times New Roman"/>
          <w:i/>
          <w:iCs/>
        </w:rPr>
        <w:t>Таблица 1</w:t>
      </w:r>
    </w:p>
    <w:p w:rsidR="00593F25" w:rsidRPr="003B530E" w:rsidRDefault="00593F25" w:rsidP="001D7AA8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B530E">
        <w:rPr>
          <w:rFonts w:ascii="Times New Roman" w:hAnsi="Times New Roman" w:cs="Times New Roman"/>
        </w:rPr>
        <w:t>Название таблицы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933"/>
      </w:tblGrid>
      <w:tr w:rsidR="00593F25" w:rsidRPr="003B530E" w:rsidTr="001D7AA8">
        <w:tc>
          <w:tcPr>
            <w:tcW w:w="4706" w:type="dxa"/>
          </w:tcPr>
          <w:p w:rsidR="00593F25" w:rsidRPr="003B530E" w:rsidRDefault="00593F25" w:rsidP="004B307C">
            <w:pPr>
              <w:jc w:val="center"/>
              <w:rPr>
                <w:rFonts w:ascii="Times New Roman" w:hAnsi="Times New Roman" w:cs="Times New Roman"/>
              </w:rPr>
            </w:pPr>
            <w:r w:rsidRPr="003B530E">
              <w:rPr>
                <w:rFonts w:ascii="Times New Roman" w:hAnsi="Times New Roman" w:cs="Times New Roman"/>
              </w:rPr>
              <w:t>Первый столбец</w:t>
            </w:r>
          </w:p>
        </w:tc>
        <w:tc>
          <w:tcPr>
            <w:tcW w:w="4933" w:type="dxa"/>
          </w:tcPr>
          <w:p w:rsidR="00593F25" w:rsidRPr="003B530E" w:rsidRDefault="00593F25" w:rsidP="004B307C">
            <w:pPr>
              <w:jc w:val="center"/>
              <w:rPr>
                <w:rFonts w:ascii="Times New Roman" w:hAnsi="Times New Roman" w:cs="Times New Roman"/>
              </w:rPr>
            </w:pPr>
            <w:r w:rsidRPr="003B530E">
              <w:rPr>
                <w:rFonts w:ascii="Times New Roman" w:hAnsi="Times New Roman" w:cs="Times New Roman"/>
              </w:rPr>
              <w:t>Второй столбец</w:t>
            </w:r>
          </w:p>
        </w:tc>
      </w:tr>
      <w:tr w:rsidR="00593F25" w:rsidRPr="003B530E" w:rsidTr="001D7AA8">
        <w:tc>
          <w:tcPr>
            <w:tcW w:w="4706" w:type="dxa"/>
          </w:tcPr>
          <w:p w:rsidR="00593F25" w:rsidRPr="003B530E" w:rsidRDefault="00593F25" w:rsidP="0028272E">
            <w:pPr>
              <w:rPr>
                <w:rFonts w:ascii="Times New Roman" w:hAnsi="Times New Roman" w:cs="Times New Roman"/>
              </w:rPr>
            </w:pPr>
            <w:r w:rsidRPr="003B530E">
              <w:rPr>
                <w:rFonts w:ascii="Times New Roman" w:hAnsi="Times New Roman" w:cs="Times New Roman"/>
              </w:rPr>
              <w:t>Какая-то информация</w:t>
            </w:r>
          </w:p>
        </w:tc>
        <w:tc>
          <w:tcPr>
            <w:tcW w:w="4933" w:type="dxa"/>
          </w:tcPr>
          <w:p w:rsidR="00593F25" w:rsidRPr="003B530E" w:rsidRDefault="00593F25" w:rsidP="0028272E">
            <w:pPr>
              <w:rPr>
                <w:rFonts w:ascii="Times New Roman" w:hAnsi="Times New Roman" w:cs="Times New Roman"/>
              </w:rPr>
            </w:pPr>
            <w:r w:rsidRPr="003B530E">
              <w:rPr>
                <w:rFonts w:ascii="Times New Roman" w:hAnsi="Times New Roman" w:cs="Times New Roman"/>
              </w:rPr>
              <w:t>Не менее важная информация</w:t>
            </w:r>
          </w:p>
        </w:tc>
      </w:tr>
    </w:tbl>
    <w:p w:rsidR="00593F25" w:rsidRPr="003B530E" w:rsidRDefault="00CE45D0" w:rsidP="007E1ACF">
      <w:pPr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30E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</w:t>
      </w:r>
    </w:p>
    <w:p w:rsidR="0028272E" w:rsidRPr="003B530E" w:rsidRDefault="0028272E" w:rsidP="0091346F">
      <w:pPr>
        <w:spacing w:before="16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B530E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28272E" w:rsidRDefault="0028272E" w:rsidP="007E1ACF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30E">
        <w:rPr>
          <w:rFonts w:ascii="Times New Roman" w:hAnsi="Times New Roman" w:cs="Times New Roman"/>
          <w:sz w:val="24"/>
          <w:szCs w:val="24"/>
        </w:rPr>
        <w:t>Текст. Текст. Текст. Текст. Текст. Текст. Текст. Текст.</w:t>
      </w:r>
    </w:p>
    <w:p w:rsidR="0028272E" w:rsidRDefault="0028272E" w:rsidP="009C7EBC">
      <w:pPr>
        <w:pageBreakBefore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B530E">
        <w:rPr>
          <w:rFonts w:ascii="Times New Roman" w:hAnsi="Times New Roman" w:cs="Times New Roman"/>
          <w:b/>
          <w:bCs/>
        </w:rPr>
        <w:lastRenderedPageBreak/>
        <w:t xml:space="preserve">Список </w:t>
      </w:r>
      <w:r w:rsidR="00D825CB">
        <w:rPr>
          <w:rFonts w:ascii="Times New Roman" w:hAnsi="Times New Roman" w:cs="Times New Roman"/>
          <w:b/>
          <w:bCs/>
        </w:rPr>
        <w:t xml:space="preserve">источников и </w:t>
      </w:r>
      <w:r w:rsidRPr="003B530E">
        <w:rPr>
          <w:rFonts w:ascii="Times New Roman" w:hAnsi="Times New Roman" w:cs="Times New Roman"/>
          <w:b/>
          <w:bCs/>
        </w:rPr>
        <w:t>литературы</w:t>
      </w:r>
    </w:p>
    <w:p w:rsidR="00CC400D" w:rsidRPr="00CC400D" w:rsidRDefault="00CC400D" w:rsidP="009B3E99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BFBFB"/>
        </w:rPr>
      </w:pPr>
      <w:r w:rsidRPr="00CC400D">
        <w:rPr>
          <w:rFonts w:ascii="Times New Roman" w:hAnsi="Times New Roman" w:cs="Times New Roman"/>
          <w:bCs/>
          <w:i/>
          <w:shd w:val="clear" w:color="auto" w:fill="FBFBFB"/>
        </w:rPr>
        <w:t>Воронов,</w:t>
      </w:r>
      <w:r w:rsidRPr="00CC400D">
        <w:rPr>
          <w:rFonts w:ascii="Times New Roman" w:hAnsi="Times New Roman" w:cs="Times New Roman"/>
          <w:i/>
          <w:shd w:val="clear" w:color="auto" w:fill="FBFBFB"/>
        </w:rPr>
        <w:t> </w:t>
      </w:r>
      <w:r w:rsidRPr="00CC400D">
        <w:rPr>
          <w:rFonts w:ascii="Times New Roman" w:hAnsi="Times New Roman" w:cs="Times New Roman"/>
          <w:bCs/>
          <w:i/>
          <w:shd w:val="clear" w:color="auto" w:fill="FBFBFB"/>
        </w:rPr>
        <w:t>И</w:t>
      </w:r>
      <w:r w:rsidRPr="00CC400D">
        <w:rPr>
          <w:rFonts w:ascii="Times New Roman" w:hAnsi="Times New Roman" w:cs="Times New Roman"/>
          <w:i/>
          <w:shd w:val="clear" w:color="auto" w:fill="FBFBFB"/>
        </w:rPr>
        <w:t>.</w:t>
      </w:r>
      <w:r w:rsidRPr="00CC400D">
        <w:rPr>
          <w:rFonts w:ascii="Times New Roman" w:hAnsi="Times New Roman" w:cs="Times New Roman"/>
          <w:bCs/>
          <w:i/>
          <w:shd w:val="clear" w:color="auto" w:fill="FBFBFB"/>
        </w:rPr>
        <w:t>И</w:t>
      </w:r>
      <w:r w:rsidRPr="00CC400D">
        <w:rPr>
          <w:rFonts w:ascii="Times New Roman" w:hAnsi="Times New Roman" w:cs="Times New Roman"/>
          <w:shd w:val="clear" w:color="auto" w:fill="FBFBFB"/>
        </w:rPr>
        <w:t>. Телеграфный департамент как структурный элемент государственного управления в России в 1865—1881 годах./</w:t>
      </w:r>
      <w:r>
        <w:rPr>
          <w:rFonts w:ascii="Times New Roman" w:hAnsi="Times New Roman" w:cs="Times New Roman"/>
          <w:shd w:val="clear" w:color="auto" w:fill="FBFBFB"/>
        </w:rPr>
        <w:t xml:space="preserve"> И</w:t>
      </w:r>
      <w:r w:rsidRPr="00E23B71">
        <w:rPr>
          <w:rFonts w:ascii="Times New Roman" w:hAnsi="Times New Roman" w:cs="Times New Roman"/>
          <w:shd w:val="clear" w:color="auto" w:fill="FBFBFB"/>
        </w:rPr>
        <w:t>.</w:t>
      </w:r>
      <w:r>
        <w:rPr>
          <w:rFonts w:ascii="Times New Roman" w:hAnsi="Times New Roman" w:cs="Times New Roman"/>
          <w:shd w:val="clear" w:color="auto" w:fill="FBFBFB"/>
        </w:rPr>
        <w:t>И</w:t>
      </w:r>
      <w:r w:rsidRPr="00E23B71">
        <w:rPr>
          <w:rFonts w:ascii="Times New Roman" w:hAnsi="Times New Roman" w:cs="Times New Roman"/>
          <w:shd w:val="clear" w:color="auto" w:fill="FBFBFB"/>
        </w:rPr>
        <w:t xml:space="preserve">. </w:t>
      </w:r>
      <w:r>
        <w:rPr>
          <w:rFonts w:ascii="Times New Roman" w:hAnsi="Times New Roman" w:cs="Times New Roman"/>
          <w:shd w:val="clear" w:color="auto" w:fill="FBFBFB"/>
        </w:rPr>
        <w:t>Воронов</w:t>
      </w:r>
      <w:r w:rsidRPr="00E23B71">
        <w:rPr>
          <w:rFonts w:ascii="Times New Roman" w:hAnsi="Times New Roman" w:cs="Times New Roman"/>
          <w:shd w:val="clear" w:color="auto" w:fill="FBFBFB"/>
        </w:rPr>
        <w:t xml:space="preserve">. </w:t>
      </w:r>
      <w:r w:rsidRPr="00E23B71">
        <w:rPr>
          <w:rFonts w:ascii="Times New Roman" w:hAnsi="Times New Roman" w:cs="Times New Roman"/>
        </w:rPr>
        <w:t>//</w:t>
      </w:r>
      <w:r w:rsidRPr="00CC400D">
        <w:rPr>
          <w:rFonts w:ascii="Times New Roman" w:hAnsi="Times New Roman" w:cs="Times New Roman"/>
          <w:shd w:val="clear" w:color="auto" w:fill="FBFBFB"/>
          <w:lang w:val="en-US"/>
        </w:rPr>
        <w:t> </w:t>
      </w:r>
      <w:r w:rsidRPr="00CC400D">
        <w:rPr>
          <w:rFonts w:ascii="Times New Roman" w:hAnsi="Times New Roman" w:cs="Times New Roman"/>
          <w:bCs/>
          <w:shd w:val="clear" w:color="auto" w:fill="FBFBFB"/>
        </w:rPr>
        <w:t>Научный</w:t>
      </w:r>
      <w:r w:rsidRPr="00CC400D">
        <w:rPr>
          <w:rFonts w:ascii="Times New Roman" w:hAnsi="Times New Roman" w:cs="Times New Roman"/>
          <w:shd w:val="clear" w:color="auto" w:fill="FBFBFB"/>
          <w:lang w:val="en-US"/>
        </w:rPr>
        <w:t> </w:t>
      </w:r>
      <w:r w:rsidRPr="00CC400D">
        <w:rPr>
          <w:rFonts w:ascii="Times New Roman" w:hAnsi="Times New Roman" w:cs="Times New Roman"/>
          <w:bCs/>
          <w:shd w:val="clear" w:color="auto" w:fill="FBFBFB"/>
        </w:rPr>
        <w:t>диалог</w:t>
      </w:r>
      <w:r w:rsidRPr="00E23B71">
        <w:rPr>
          <w:rFonts w:ascii="Times New Roman" w:hAnsi="Times New Roman" w:cs="Times New Roman"/>
          <w:shd w:val="clear" w:color="auto" w:fill="FBFBFB"/>
        </w:rPr>
        <w:t xml:space="preserve">. </w:t>
      </w:r>
      <w:r w:rsidRPr="00E23B71">
        <w:rPr>
          <w:rFonts w:ascii="Times New Roman" w:hAnsi="Times New Roman" w:cs="Times New Roman"/>
        </w:rPr>
        <w:t>– 2021–</w:t>
      </w:r>
      <w:r w:rsidRPr="00CC400D">
        <w:rPr>
          <w:rFonts w:ascii="Times New Roman" w:hAnsi="Times New Roman" w:cs="Times New Roman"/>
          <w:lang w:val="en-US"/>
        </w:rPr>
        <w:t>  </w:t>
      </w:r>
      <w:r w:rsidRPr="00E23B71">
        <w:rPr>
          <w:rFonts w:ascii="Times New Roman" w:hAnsi="Times New Roman" w:cs="Times New Roman"/>
        </w:rPr>
        <w:t xml:space="preserve"> №8–</w:t>
      </w:r>
      <w:r w:rsidRPr="00CC400D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С</w:t>
      </w:r>
      <w:r w:rsidRPr="00E23B71">
        <w:rPr>
          <w:rFonts w:ascii="Times New Roman" w:hAnsi="Times New Roman" w:cs="Times New Roman"/>
        </w:rPr>
        <w:t xml:space="preserve">. </w:t>
      </w:r>
      <w:r w:rsidRPr="00E23B71">
        <w:rPr>
          <w:rFonts w:ascii="Times New Roman" w:hAnsi="Times New Roman" w:cs="Times New Roman"/>
          <w:shd w:val="clear" w:color="auto" w:fill="FBFBFB"/>
        </w:rPr>
        <w:t>290</w:t>
      </w:r>
      <w:r w:rsidR="00911BB2">
        <w:rPr>
          <w:rFonts w:ascii="Times New Roman" w:hAnsi="Times New Roman" w:cs="Times New Roman"/>
          <w:shd w:val="clear" w:color="auto" w:fill="FBFBFB"/>
          <w:lang w:val="en-US"/>
        </w:rPr>
        <w:t>–</w:t>
      </w:r>
      <w:r w:rsidRPr="00E23B71">
        <w:rPr>
          <w:rFonts w:ascii="Times New Roman" w:hAnsi="Times New Roman" w:cs="Times New Roman"/>
          <w:shd w:val="clear" w:color="auto" w:fill="FBFBFB"/>
        </w:rPr>
        <w:t>306.</w:t>
      </w:r>
      <w:r w:rsidRPr="00CC400D">
        <w:rPr>
          <w:rFonts w:ascii="Times New Roman" w:hAnsi="Times New Roman" w:cs="Times New Roman"/>
          <w:shd w:val="clear" w:color="auto" w:fill="FBFBFB"/>
        </w:rPr>
        <w:t xml:space="preserve"> </w:t>
      </w:r>
    </w:p>
    <w:p w:rsidR="0028272E" w:rsidRPr="00CC400D" w:rsidRDefault="00332769" w:rsidP="009B3E99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C400D">
        <w:rPr>
          <w:rFonts w:ascii="Times New Roman" w:hAnsi="Times New Roman" w:cs="Times New Roman"/>
          <w:i/>
        </w:rPr>
        <w:t>Гехт, А.</w:t>
      </w:r>
      <w:r w:rsidRPr="00CC400D">
        <w:rPr>
          <w:rFonts w:ascii="Times New Roman" w:hAnsi="Times New Roman" w:cs="Times New Roman"/>
          <w:i/>
          <w:lang w:val="en-US"/>
        </w:rPr>
        <w:t> </w:t>
      </w:r>
      <w:r w:rsidR="00430A55" w:rsidRPr="00CC400D">
        <w:rPr>
          <w:rFonts w:ascii="Times New Roman" w:hAnsi="Times New Roman" w:cs="Times New Roman"/>
          <w:i/>
        </w:rPr>
        <w:t>Б.</w:t>
      </w:r>
      <w:r w:rsidR="00430A55" w:rsidRPr="00CC400D">
        <w:rPr>
          <w:rFonts w:ascii="Times New Roman" w:hAnsi="Times New Roman" w:cs="Times New Roman"/>
        </w:rPr>
        <w:t xml:space="preserve"> Династия Валл</w:t>
      </w:r>
      <w:r w:rsidR="00063609" w:rsidRPr="00CC400D">
        <w:rPr>
          <w:rFonts w:ascii="Times New Roman" w:hAnsi="Times New Roman" w:cs="Times New Roman"/>
        </w:rPr>
        <w:t>енбергов / А. Б. Гехт. – Москва</w:t>
      </w:r>
      <w:r w:rsidR="00430A55" w:rsidRPr="00CC400D">
        <w:rPr>
          <w:rFonts w:ascii="Times New Roman" w:hAnsi="Times New Roman" w:cs="Times New Roman"/>
        </w:rPr>
        <w:t>: Товарищество научных изданий КМК, 2021. – 243 с.</w:t>
      </w:r>
    </w:p>
    <w:p w:rsidR="00063609" w:rsidRPr="00D46CE8" w:rsidRDefault="00063609" w:rsidP="00CC40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3AB7" w:rsidRPr="00613AB7" w:rsidRDefault="00613AB7" w:rsidP="00613AB7">
      <w:pPr>
        <w:spacing w:before="20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530E">
        <w:rPr>
          <w:rFonts w:ascii="Times New Roman" w:hAnsi="Times New Roman" w:cs="Times New Roman"/>
          <w:b/>
          <w:bCs/>
        </w:rPr>
        <w:t>Иванов Иван Иванович</w:t>
      </w:r>
      <w:r w:rsidRPr="003B530E">
        <w:rPr>
          <w:rFonts w:ascii="Times New Roman" w:hAnsi="Times New Roman" w:cs="Times New Roman"/>
        </w:rPr>
        <w:t xml:space="preserve"> </w:t>
      </w:r>
      <w:r w:rsidR="00F96353">
        <w:rPr>
          <w:rFonts w:ascii="Times New Roman" w:hAnsi="Times New Roman" w:cs="Times New Roman"/>
        </w:rPr>
        <w:t>– к.и.н., доцент кафедры истории и регионоведения</w:t>
      </w:r>
      <w:r w:rsidRPr="003B530E">
        <w:rPr>
          <w:rFonts w:ascii="Times New Roman" w:hAnsi="Times New Roman" w:cs="Times New Roman"/>
        </w:rPr>
        <w:t xml:space="preserve">, Санкт-Петербургский государственный </w:t>
      </w:r>
      <w:r w:rsidRPr="00613AB7">
        <w:rPr>
          <w:rFonts w:ascii="Times New Roman" w:hAnsi="Times New Roman" w:cs="Times New Roman"/>
        </w:rPr>
        <w:t xml:space="preserve">университет телекоммуникаций им. проф. М. А. Бонч-Бруевича (г. Санкт-Петербург, Россия), </w:t>
      </w:r>
      <w:hyperlink r:id="rId9" w:history="1">
        <w:r w:rsidRPr="00613AB7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i</w:t>
        </w:r>
        <w:r w:rsidRPr="00613AB7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613AB7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i</w:t>
        </w:r>
        <w:r w:rsidRPr="00613AB7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613AB7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ivanov</w:t>
        </w:r>
        <w:r w:rsidRPr="00613AB7">
          <w:rPr>
            <w:rStyle w:val="a3"/>
            <w:rFonts w:ascii="Times New Roman" w:hAnsi="Times New Roman" w:cs="Times New Roman"/>
            <w:color w:val="auto"/>
            <w:u w:val="none"/>
          </w:rPr>
          <w:t>@</w:t>
        </w:r>
        <w:r w:rsidRPr="00613AB7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gmail</w:t>
        </w:r>
        <w:r w:rsidRPr="00613AB7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613AB7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Pr="00613AB7">
        <w:rPr>
          <w:rFonts w:ascii="Times New Roman" w:hAnsi="Times New Roman" w:cs="Times New Roman"/>
        </w:rPr>
        <w:t>, 8(999</w:t>
      </w:r>
      <w:r w:rsidRPr="003B530E">
        <w:rPr>
          <w:rFonts w:ascii="Times New Roman" w:hAnsi="Times New Roman" w:cs="Times New Roman"/>
        </w:rPr>
        <w:t>)999-00-11</w:t>
      </w:r>
    </w:p>
    <w:p w:rsidR="00613AB7" w:rsidRPr="003B530E" w:rsidRDefault="008B553B" w:rsidP="00613AB7">
      <w:pPr>
        <w:spacing w:before="480"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53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FEATURES OF CREATING ARTICLE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</w:p>
    <w:p w:rsidR="00613AB7" w:rsidRPr="00F96353" w:rsidRDefault="00F3058D" w:rsidP="00A675B2">
      <w:pPr>
        <w:spacing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I.</w:t>
      </w:r>
      <w:r w:rsidRPr="003B530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I.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675B2" w:rsidRPr="003B530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Ivanov</w:t>
      </w:r>
      <w:r w:rsidR="00A675B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:rsidR="00613AB7" w:rsidRPr="00584ECA" w:rsidRDefault="00613AB7" w:rsidP="00613AB7">
      <w:pPr>
        <w:spacing w:before="160" w:after="120" w:line="240" w:lineRule="auto"/>
        <w:ind w:firstLine="567"/>
        <w:jc w:val="both"/>
        <w:rPr>
          <w:rFonts w:ascii="Times New Roman" w:hAnsi="Times New Roman" w:cs="Times New Roman"/>
          <w:i/>
          <w:iCs/>
          <w:lang w:val="en-US"/>
        </w:rPr>
      </w:pPr>
      <w:r w:rsidRPr="00584ECA">
        <w:rPr>
          <w:rFonts w:ascii="Times New Roman" w:hAnsi="Times New Roman" w:cs="Times New Roman"/>
          <w:i/>
          <w:iCs/>
          <w:lang w:val="en-US"/>
        </w:rPr>
        <w:t xml:space="preserve">The article is devoted to the main issue in the process of preparing articles – the formation of the title. Text. Text. Text. Text. Text. Text. Text. Text. Text. Text. Text. </w:t>
      </w:r>
    </w:p>
    <w:p w:rsidR="00613AB7" w:rsidRPr="00D46CE8" w:rsidRDefault="00613AB7" w:rsidP="00613AB7">
      <w:pPr>
        <w:spacing w:after="200" w:line="240" w:lineRule="auto"/>
        <w:ind w:firstLine="567"/>
        <w:rPr>
          <w:rFonts w:ascii="Times New Roman" w:hAnsi="Times New Roman" w:cs="Times New Roman"/>
          <w:lang w:val="en-US"/>
        </w:rPr>
      </w:pPr>
      <w:r w:rsidRPr="00584ECA">
        <w:rPr>
          <w:rFonts w:ascii="Times New Roman" w:hAnsi="Times New Roman" w:cs="Times New Roman"/>
          <w:i/>
          <w:iCs/>
          <w:lang w:val="en-US"/>
        </w:rPr>
        <w:t>Keywords:</w:t>
      </w:r>
      <w:r w:rsidRPr="00D46CE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B530E">
        <w:rPr>
          <w:rFonts w:ascii="Times New Roman" w:hAnsi="Times New Roman" w:cs="Times New Roman"/>
          <w:lang w:val="en-US"/>
        </w:rPr>
        <w:t>text</w:t>
      </w:r>
      <w:r w:rsidRPr="00D46CE8">
        <w:rPr>
          <w:rFonts w:ascii="Times New Roman" w:hAnsi="Times New Roman" w:cs="Times New Roman"/>
          <w:lang w:val="en-US"/>
        </w:rPr>
        <w:t xml:space="preserve">, </w:t>
      </w:r>
      <w:r w:rsidRPr="003B530E">
        <w:rPr>
          <w:rFonts w:ascii="Times New Roman" w:hAnsi="Times New Roman" w:cs="Times New Roman"/>
          <w:lang w:val="en-US"/>
        </w:rPr>
        <w:t>article</w:t>
      </w:r>
      <w:r w:rsidRPr="00D46CE8">
        <w:rPr>
          <w:rFonts w:ascii="Times New Roman" w:hAnsi="Times New Roman" w:cs="Times New Roman"/>
          <w:lang w:val="en-US"/>
        </w:rPr>
        <w:t xml:space="preserve">, </w:t>
      </w:r>
      <w:r w:rsidRPr="003B530E">
        <w:rPr>
          <w:rFonts w:ascii="Times New Roman" w:hAnsi="Times New Roman" w:cs="Times New Roman"/>
          <w:lang w:val="en-US"/>
        </w:rPr>
        <w:t>requirements</w:t>
      </w:r>
      <w:r w:rsidRPr="00D46CE8">
        <w:rPr>
          <w:rFonts w:ascii="Times New Roman" w:hAnsi="Times New Roman" w:cs="Times New Roman"/>
          <w:lang w:val="en-US"/>
        </w:rPr>
        <w:t xml:space="preserve">, </w:t>
      </w:r>
      <w:r w:rsidRPr="003B530E">
        <w:rPr>
          <w:rFonts w:ascii="Times New Roman" w:hAnsi="Times New Roman" w:cs="Times New Roman"/>
          <w:lang w:val="en-US"/>
        </w:rPr>
        <w:t>title</w:t>
      </w:r>
      <w:r w:rsidRPr="00D46CE8">
        <w:rPr>
          <w:rFonts w:ascii="Times New Roman" w:hAnsi="Times New Roman" w:cs="Times New Roman"/>
          <w:lang w:val="en-US"/>
        </w:rPr>
        <w:t xml:space="preserve">, </w:t>
      </w:r>
      <w:r w:rsidRPr="003B530E">
        <w:rPr>
          <w:rFonts w:ascii="Times New Roman" w:hAnsi="Times New Roman" w:cs="Times New Roman"/>
          <w:lang w:val="en-US"/>
        </w:rPr>
        <w:t>manual</w:t>
      </w:r>
      <w:r w:rsidRPr="00D46CE8">
        <w:rPr>
          <w:rFonts w:ascii="Times New Roman" w:hAnsi="Times New Roman" w:cs="Times New Roman"/>
          <w:lang w:val="en-US"/>
        </w:rPr>
        <w:t>.</w:t>
      </w:r>
    </w:p>
    <w:p w:rsidR="0028272E" w:rsidRPr="00467455" w:rsidRDefault="0028272E" w:rsidP="00911BB2">
      <w:pPr>
        <w:spacing w:before="20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B530E">
        <w:rPr>
          <w:rFonts w:ascii="Times New Roman" w:hAnsi="Times New Roman" w:cs="Times New Roman"/>
          <w:b/>
          <w:bCs/>
          <w:lang w:val="en-US"/>
        </w:rPr>
        <w:t>References</w:t>
      </w:r>
    </w:p>
    <w:p w:rsidR="00CC400D" w:rsidRPr="00E23B71" w:rsidRDefault="00CC400D" w:rsidP="009B3E99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E23B71">
        <w:rPr>
          <w:rFonts w:ascii="Times New Roman" w:hAnsi="Times New Roman" w:cs="Times New Roman"/>
          <w:bCs/>
          <w:i/>
          <w:shd w:val="clear" w:color="auto" w:fill="FBFBFB"/>
          <w:lang w:val="en-US"/>
        </w:rPr>
        <w:t>Voronov</w:t>
      </w:r>
      <w:r w:rsidRPr="00E23B71">
        <w:rPr>
          <w:rFonts w:ascii="Times New Roman" w:hAnsi="Times New Roman" w:cs="Times New Roman"/>
          <w:i/>
          <w:shd w:val="clear" w:color="auto" w:fill="FBFBFB"/>
          <w:lang w:val="en-US"/>
        </w:rPr>
        <w:t> </w:t>
      </w:r>
      <w:r w:rsidRPr="00E23B71">
        <w:rPr>
          <w:rFonts w:ascii="Times New Roman" w:hAnsi="Times New Roman" w:cs="Times New Roman"/>
          <w:bCs/>
          <w:i/>
          <w:shd w:val="clear" w:color="auto" w:fill="FBFBFB"/>
          <w:lang w:val="en-US"/>
        </w:rPr>
        <w:t>I</w:t>
      </w:r>
      <w:r w:rsidRPr="00E23B71">
        <w:rPr>
          <w:rFonts w:ascii="Times New Roman" w:hAnsi="Times New Roman" w:cs="Times New Roman"/>
          <w:i/>
          <w:shd w:val="clear" w:color="auto" w:fill="FBFBFB"/>
          <w:lang w:val="en-US"/>
        </w:rPr>
        <w:t>.</w:t>
      </w:r>
      <w:r w:rsidR="00911BB2" w:rsidRPr="00911BB2">
        <w:rPr>
          <w:rFonts w:ascii="Times New Roman" w:hAnsi="Times New Roman" w:cs="Times New Roman"/>
          <w:i/>
          <w:shd w:val="clear" w:color="auto" w:fill="FBFBFB"/>
          <w:lang w:val="en-US"/>
        </w:rPr>
        <w:t> </w:t>
      </w:r>
      <w:r w:rsidRPr="00E23B71">
        <w:rPr>
          <w:rFonts w:ascii="Times New Roman" w:hAnsi="Times New Roman" w:cs="Times New Roman"/>
          <w:bCs/>
          <w:i/>
          <w:shd w:val="clear" w:color="auto" w:fill="FBFBFB"/>
          <w:lang w:val="en-US"/>
        </w:rPr>
        <w:t>I</w:t>
      </w:r>
      <w:r w:rsidRPr="00CC400D">
        <w:rPr>
          <w:rFonts w:ascii="Times New Roman" w:hAnsi="Times New Roman" w:cs="Times New Roman"/>
          <w:i/>
          <w:shd w:val="clear" w:color="auto" w:fill="FBFBFB"/>
          <w:lang w:val="en-US"/>
        </w:rPr>
        <w:t>.</w:t>
      </w:r>
      <w:r w:rsidRPr="00CC400D">
        <w:rPr>
          <w:rFonts w:ascii="Times New Roman" w:hAnsi="Times New Roman" w:cs="Times New Roman"/>
          <w:shd w:val="clear" w:color="auto" w:fill="FBFBFB"/>
          <w:lang w:val="en-US"/>
        </w:rPr>
        <w:t xml:space="preserve"> </w:t>
      </w:r>
      <w:r>
        <w:rPr>
          <w:rFonts w:ascii="Times New Roman" w:hAnsi="Times New Roman" w:cs="Times New Roman"/>
          <w:shd w:val="clear" w:color="auto" w:fill="FBFBFB"/>
          <w:lang w:val="en-US"/>
        </w:rPr>
        <w:t>Telegrafny departanent kak strukturnyi element gosudarstvenogo upravlenya v Rossii [</w:t>
      </w:r>
      <w:r w:rsidRPr="00CC400D">
        <w:rPr>
          <w:rFonts w:ascii="Times New Roman" w:hAnsi="Times New Roman" w:cs="Times New Roman"/>
          <w:shd w:val="clear" w:color="auto" w:fill="FBFBFB"/>
          <w:lang w:val="en-US"/>
        </w:rPr>
        <w:t>Telegraph Department as a Structural Element of Public Administration in Russia in 1865—1881.</w:t>
      </w:r>
      <w:r>
        <w:rPr>
          <w:rFonts w:ascii="Times New Roman" w:hAnsi="Times New Roman" w:cs="Times New Roman"/>
          <w:shd w:val="clear" w:color="auto" w:fill="FBFBFB"/>
          <w:lang w:val="en-US"/>
        </w:rPr>
        <w:t xml:space="preserve">] </w:t>
      </w:r>
      <w:r w:rsidRPr="00CC400D">
        <w:rPr>
          <w:rFonts w:ascii="Times New Roman" w:hAnsi="Times New Roman" w:cs="Times New Roman"/>
          <w:shd w:val="clear" w:color="auto" w:fill="FBFBFB"/>
          <w:lang w:val="en-US"/>
        </w:rPr>
        <w:t>Nauchnyi </w:t>
      </w:r>
      <w:r w:rsidRPr="00CC400D">
        <w:rPr>
          <w:rFonts w:ascii="Times New Roman" w:hAnsi="Times New Roman" w:cs="Times New Roman"/>
          <w:bCs/>
          <w:shd w:val="clear" w:color="auto" w:fill="FBFBFB"/>
          <w:lang w:val="en-US"/>
        </w:rPr>
        <w:t>dialog</w:t>
      </w:r>
      <w:r w:rsidR="00911BB2">
        <w:rPr>
          <w:rFonts w:ascii="Times New Roman" w:hAnsi="Times New Roman" w:cs="Times New Roman"/>
          <w:bCs/>
          <w:shd w:val="clear" w:color="auto" w:fill="FBFBFB"/>
        </w:rPr>
        <w:t xml:space="preserve"> </w:t>
      </w:r>
      <w:r w:rsidR="00911BB2">
        <w:rPr>
          <w:rFonts w:ascii="Times New Roman" w:hAnsi="Times New Roman" w:cs="Times New Roman"/>
          <w:bCs/>
          <w:shd w:val="clear" w:color="auto" w:fill="FBFBFB"/>
          <w:lang w:val="en-US"/>
        </w:rPr>
        <w:t>[</w:t>
      </w:r>
      <w:r w:rsidR="00911BB2" w:rsidRPr="00911BB2">
        <w:rPr>
          <w:rFonts w:ascii="Times New Roman" w:hAnsi="Times New Roman" w:cs="Times New Roman"/>
          <w:bCs/>
          <w:shd w:val="clear" w:color="auto" w:fill="FBFBFB"/>
          <w:lang w:val="en-US"/>
        </w:rPr>
        <w:t>Scientific dialogue</w:t>
      </w:r>
      <w:r w:rsidR="00911BB2">
        <w:rPr>
          <w:rFonts w:ascii="Times New Roman" w:hAnsi="Times New Roman" w:cs="Times New Roman"/>
          <w:bCs/>
          <w:shd w:val="clear" w:color="auto" w:fill="FBFBFB"/>
          <w:lang w:val="en-US"/>
        </w:rPr>
        <w:t>]</w:t>
      </w:r>
      <w:r w:rsidRPr="00CC400D">
        <w:rPr>
          <w:rFonts w:ascii="Times New Roman" w:hAnsi="Times New Roman" w:cs="Times New Roman"/>
          <w:shd w:val="clear" w:color="auto" w:fill="FBFBFB"/>
          <w:lang w:val="en-US"/>
        </w:rPr>
        <w:t xml:space="preserve">. </w:t>
      </w:r>
      <w:r w:rsidR="00E23B71">
        <w:rPr>
          <w:rFonts w:ascii="Times New Roman" w:hAnsi="Times New Roman" w:cs="Times New Roman"/>
          <w:shd w:val="clear" w:color="auto" w:fill="FBFBFB"/>
          <w:lang w:val="en-US"/>
        </w:rPr>
        <w:t xml:space="preserve">2021. </w:t>
      </w:r>
      <w:r w:rsidR="00E23B71" w:rsidRPr="00E23B71">
        <w:rPr>
          <w:rFonts w:ascii="Times New Roman" w:hAnsi="Times New Roman" w:cs="Times New Roman"/>
          <w:shd w:val="clear" w:color="auto" w:fill="FBFBFB"/>
          <w:lang w:val="en-US"/>
        </w:rPr>
        <w:t>№</w:t>
      </w:r>
      <w:r w:rsidR="00E23B71">
        <w:rPr>
          <w:rFonts w:ascii="Times New Roman" w:hAnsi="Times New Roman" w:cs="Times New Roman"/>
          <w:shd w:val="clear" w:color="auto" w:fill="FBFBFB"/>
          <w:lang w:val="en-US"/>
        </w:rPr>
        <w:t>8</w:t>
      </w:r>
      <w:r w:rsidR="00E23B71" w:rsidRPr="00E23B71">
        <w:rPr>
          <w:rFonts w:ascii="Times New Roman" w:hAnsi="Times New Roman" w:cs="Times New Roman"/>
          <w:shd w:val="clear" w:color="auto" w:fill="FBFBFB"/>
          <w:lang w:val="en-US"/>
        </w:rPr>
        <w:t xml:space="preserve">. </w:t>
      </w:r>
      <w:r w:rsidR="00E23B71">
        <w:rPr>
          <w:rFonts w:ascii="Times New Roman" w:hAnsi="Times New Roman" w:cs="Times New Roman"/>
          <w:shd w:val="clear" w:color="auto" w:fill="FBFBFB"/>
          <w:lang w:val="en-US"/>
        </w:rPr>
        <w:t xml:space="preserve">P. </w:t>
      </w:r>
      <w:r w:rsidRPr="00CC400D">
        <w:rPr>
          <w:rFonts w:ascii="Times New Roman" w:hAnsi="Times New Roman" w:cs="Times New Roman"/>
          <w:shd w:val="clear" w:color="auto" w:fill="FBFBFB"/>
          <w:lang w:val="en-US"/>
        </w:rPr>
        <w:t>290</w:t>
      </w:r>
      <w:r w:rsidR="00911BB2">
        <w:rPr>
          <w:rFonts w:ascii="Times New Roman" w:hAnsi="Times New Roman" w:cs="Times New Roman"/>
          <w:shd w:val="clear" w:color="auto" w:fill="FBFBFB"/>
          <w:lang w:val="en-US"/>
        </w:rPr>
        <w:t>–</w:t>
      </w:r>
      <w:r w:rsidRPr="00CC400D">
        <w:rPr>
          <w:rFonts w:ascii="Times New Roman" w:hAnsi="Times New Roman" w:cs="Times New Roman"/>
          <w:shd w:val="clear" w:color="auto" w:fill="FBFBFB"/>
          <w:lang w:val="en-US"/>
        </w:rPr>
        <w:t>306.</w:t>
      </w:r>
      <w:r w:rsidR="00E23B71">
        <w:rPr>
          <w:rFonts w:ascii="Times New Roman" w:hAnsi="Times New Roman" w:cs="Times New Roman"/>
          <w:shd w:val="clear" w:color="auto" w:fill="FBFBFB"/>
          <w:lang w:val="en-US"/>
        </w:rPr>
        <w:t xml:space="preserve"> </w:t>
      </w:r>
      <w:r w:rsidR="00E23B71" w:rsidRPr="00CC400D">
        <w:rPr>
          <w:rFonts w:ascii="Times New Roman" w:hAnsi="Times New Roman" w:cs="Times New Roman"/>
          <w:lang w:val="en-US"/>
        </w:rPr>
        <w:t>(In Russ.)</w:t>
      </w:r>
    </w:p>
    <w:p w:rsidR="00063609" w:rsidRPr="00CC400D" w:rsidRDefault="00430A55" w:rsidP="009B3E99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CC400D">
        <w:rPr>
          <w:rFonts w:ascii="Times New Roman" w:hAnsi="Times New Roman" w:cs="Times New Roman"/>
          <w:i/>
          <w:iCs/>
          <w:lang w:val="en-US"/>
        </w:rPr>
        <w:t>Ge</w:t>
      </w:r>
      <w:r w:rsidR="00C620A2" w:rsidRPr="00CC400D">
        <w:rPr>
          <w:rFonts w:ascii="Times New Roman" w:hAnsi="Times New Roman" w:cs="Times New Roman"/>
          <w:i/>
          <w:iCs/>
          <w:lang w:val="en-US"/>
        </w:rPr>
        <w:t>k</w:t>
      </w:r>
      <w:r w:rsidRPr="00CC400D">
        <w:rPr>
          <w:rFonts w:ascii="Times New Roman" w:hAnsi="Times New Roman" w:cs="Times New Roman"/>
          <w:i/>
          <w:iCs/>
          <w:lang w:val="en-US"/>
        </w:rPr>
        <w:t>ht A.</w:t>
      </w:r>
      <w:r w:rsidR="00911BB2" w:rsidRPr="00911BB2">
        <w:rPr>
          <w:rFonts w:ascii="Times New Roman" w:hAnsi="Times New Roman" w:cs="Times New Roman"/>
          <w:i/>
          <w:iCs/>
          <w:lang w:val="en-US"/>
        </w:rPr>
        <w:t> </w:t>
      </w:r>
      <w:r w:rsidRPr="00CC400D">
        <w:rPr>
          <w:rFonts w:ascii="Times New Roman" w:hAnsi="Times New Roman" w:cs="Times New Roman"/>
          <w:i/>
          <w:iCs/>
          <w:lang w:val="en-US"/>
        </w:rPr>
        <w:t>B.</w:t>
      </w:r>
      <w:r w:rsidRPr="00CC400D">
        <w:rPr>
          <w:rFonts w:ascii="Times New Roman" w:hAnsi="Times New Roman" w:cs="Times New Roman"/>
          <w:lang w:val="en-US"/>
        </w:rPr>
        <w:t xml:space="preserve"> Dinastiya Vallenbergov [</w:t>
      </w:r>
      <w:r w:rsidR="00E66EDC" w:rsidRPr="00CC400D">
        <w:rPr>
          <w:rFonts w:ascii="Times New Roman" w:hAnsi="Times New Roman" w:cs="Times New Roman"/>
          <w:lang w:val="en-US"/>
        </w:rPr>
        <w:t>Wallenberg dynasty</w:t>
      </w:r>
      <w:r w:rsidRPr="00CC400D">
        <w:rPr>
          <w:rFonts w:ascii="Times New Roman" w:hAnsi="Times New Roman" w:cs="Times New Roman"/>
          <w:lang w:val="en-US"/>
        </w:rPr>
        <w:t>]</w:t>
      </w:r>
      <w:r w:rsidR="00C51EBD" w:rsidRPr="00CC400D">
        <w:rPr>
          <w:rFonts w:ascii="Times New Roman" w:hAnsi="Times New Roman" w:cs="Times New Roman"/>
          <w:lang w:val="en-US"/>
        </w:rPr>
        <w:t>.</w:t>
      </w:r>
      <w:r w:rsidR="00E23B71">
        <w:rPr>
          <w:rFonts w:ascii="Times New Roman" w:hAnsi="Times New Roman" w:cs="Times New Roman"/>
          <w:lang w:val="en-US"/>
        </w:rPr>
        <w:t xml:space="preserve"> Moscow</w:t>
      </w:r>
      <w:r w:rsidRPr="00CC400D">
        <w:rPr>
          <w:rFonts w:ascii="Times New Roman" w:hAnsi="Times New Roman" w:cs="Times New Roman"/>
          <w:lang w:val="en-US"/>
        </w:rPr>
        <w:t xml:space="preserve">: Tovarishchestvo </w:t>
      </w:r>
      <w:r w:rsidR="004726AF" w:rsidRPr="00CC400D">
        <w:rPr>
          <w:rFonts w:ascii="Times New Roman" w:hAnsi="Times New Roman" w:cs="Times New Roman"/>
          <w:lang w:val="en-US"/>
        </w:rPr>
        <w:t xml:space="preserve">nauchnyh izdanij KMK, 2021. </w:t>
      </w:r>
      <w:r w:rsidRPr="00CC400D">
        <w:rPr>
          <w:rFonts w:ascii="Times New Roman" w:hAnsi="Times New Roman" w:cs="Times New Roman"/>
          <w:lang w:val="en-US"/>
        </w:rPr>
        <w:t>243 p.</w:t>
      </w:r>
      <w:r w:rsidR="0056592D" w:rsidRPr="00CC400D">
        <w:rPr>
          <w:rFonts w:ascii="Times New Roman" w:hAnsi="Times New Roman" w:cs="Times New Roman"/>
          <w:lang w:val="en-US"/>
        </w:rPr>
        <w:t xml:space="preserve"> (In Russ.)</w:t>
      </w:r>
    </w:p>
    <w:p w:rsidR="0085197F" w:rsidRDefault="000C62F3" w:rsidP="00C678C2">
      <w:pPr>
        <w:spacing w:before="200"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0C62F3">
        <w:rPr>
          <w:rFonts w:ascii="Times New Roman" w:hAnsi="Times New Roman" w:cs="Times New Roman"/>
          <w:b/>
          <w:lang w:val="en-US"/>
        </w:rPr>
        <w:t>Ivanov Ivan Ivanovich</w:t>
      </w:r>
      <w:r w:rsidRPr="000C62F3">
        <w:rPr>
          <w:rFonts w:ascii="Times New Roman" w:hAnsi="Times New Roman" w:cs="Times New Roman"/>
          <w:lang w:val="en-US"/>
        </w:rPr>
        <w:t xml:space="preserve"> – Candidate of Historical Sciences, Associate Professor, Department of History</w:t>
      </w:r>
      <w:r w:rsidR="00C620A2" w:rsidRPr="00C620A2">
        <w:rPr>
          <w:rFonts w:ascii="Times New Roman" w:hAnsi="Times New Roman" w:cs="Times New Roman"/>
          <w:lang w:val="en-US"/>
        </w:rPr>
        <w:t xml:space="preserve"> </w:t>
      </w:r>
      <w:r w:rsidR="00C620A2">
        <w:rPr>
          <w:rFonts w:ascii="Times New Roman" w:hAnsi="Times New Roman" w:cs="Times New Roman"/>
          <w:lang w:val="en-US"/>
        </w:rPr>
        <w:t>and regional studies</w:t>
      </w:r>
      <w:r w:rsidRPr="000C62F3">
        <w:rPr>
          <w:rFonts w:ascii="Times New Roman" w:hAnsi="Times New Roman" w:cs="Times New Roman"/>
          <w:lang w:val="en-US"/>
        </w:rPr>
        <w:t>, St. Petersburg State University of Telecommunications. prof. M.A. Bonch-Bruevich (St. Petersburg, Russia), i.i.ivanov@gmail.ru, 8(999)999-00-11</w:t>
      </w:r>
      <w:r w:rsidR="00080B66" w:rsidRPr="000C62F3">
        <w:rPr>
          <w:rFonts w:ascii="Times New Roman" w:hAnsi="Times New Roman" w:cs="Times New Roman"/>
          <w:lang w:val="en-US"/>
        </w:rPr>
        <w:t xml:space="preserve"> </w:t>
      </w:r>
    </w:p>
    <w:p w:rsidR="00F73C20" w:rsidRPr="00C10617" w:rsidRDefault="00DE4B80" w:rsidP="00DE4B80">
      <w:pPr>
        <w:spacing w:before="480"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C10617">
        <w:rPr>
          <w:rFonts w:ascii="Times New Roman" w:hAnsi="Times New Roman" w:cs="Times New Roman"/>
          <w:b/>
          <w:sz w:val="24"/>
        </w:rPr>
        <w:t>ДЛЯ ЦИТИРОВАНИЯ:</w:t>
      </w:r>
      <w:bookmarkStart w:id="0" w:name="_GoBack"/>
      <w:bookmarkEnd w:id="0"/>
    </w:p>
    <w:p w:rsidR="00F73C20" w:rsidRPr="00C10617" w:rsidRDefault="00F73C20" w:rsidP="00F73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D25E8">
        <w:rPr>
          <w:rFonts w:ascii="Times New Roman" w:hAnsi="Times New Roman" w:cs="Times New Roman"/>
          <w:i/>
          <w:sz w:val="24"/>
        </w:rPr>
        <w:t>Иванов И. И.</w:t>
      </w:r>
      <w:r w:rsidRPr="00C10617">
        <w:rPr>
          <w:rFonts w:ascii="Times New Roman" w:hAnsi="Times New Roman" w:cs="Times New Roman"/>
          <w:sz w:val="24"/>
        </w:rPr>
        <w:t xml:space="preserve"> Особенности создан</w:t>
      </w:r>
      <w:r w:rsidR="00801BB6">
        <w:rPr>
          <w:rFonts w:ascii="Times New Roman" w:hAnsi="Times New Roman" w:cs="Times New Roman"/>
          <w:sz w:val="24"/>
        </w:rPr>
        <w:t>ия названий для статей // Социогуманитарные коммуникации</w:t>
      </w:r>
      <w:r w:rsidRPr="00C10617">
        <w:rPr>
          <w:rFonts w:ascii="Times New Roman" w:hAnsi="Times New Roman" w:cs="Times New Roman"/>
          <w:sz w:val="24"/>
        </w:rPr>
        <w:t xml:space="preserve">. – 2022. – № 1. – С. 9–11. </w:t>
      </w:r>
    </w:p>
    <w:p w:rsidR="00F73C20" w:rsidRPr="00F96353" w:rsidRDefault="00DE4B80" w:rsidP="00F73C20">
      <w:pPr>
        <w:spacing w:before="20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10617">
        <w:rPr>
          <w:rFonts w:ascii="Times New Roman" w:hAnsi="Times New Roman" w:cs="Times New Roman"/>
          <w:b/>
          <w:sz w:val="24"/>
          <w:lang w:val="en-US"/>
        </w:rPr>
        <w:t>FOR</w:t>
      </w:r>
      <w:r w:rsidRPr="00F9635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C10617">
        <w:rPr>
          <w:rFonts w:ascii="Times New Roman" w:hAnsi="Times New Roman" w:cs="Times New Roman"/>
          <w:b/>
          <w:sz w:val="24"/>
          <w:lang w:val="en-US"/>
        </w:rPr>
        <w:t>CITATION</w:t>
      </w:r>
      <w:r w:rsidRPr="00F96353">
        <w:rPr>
          <w:rFonts w:ascii="Times New Roman" w:hAnsi="Times New Roman" w:cs="Times New Roman"/>
          <w:b/>
          <w:sz w:val="24"/>
          <w:lang w:val="en-US"/>
        </w:rPr>
        <w:t>:</w:t>
      </w:r>
    </w:p>
    <w:p w:rsidR="00F73C20" w:rsidRPr="00C10617" w:rsidRDefault="00F73C20" w:rsidP="00F73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801BB6">
        <w:rPr>
          <w:rFonts w:ascii="Times New Roman" w:hAnsi="Times New Roman" w:cs="Times New Roman"/>
          <w:i/>
          <w:sz w:val="24"/>
          <w:lang w:val="en-US"/>
        </w:rPr>
        <w:t>Ivanov I. I.</w:t>
      </w:r>
      <w:r w:rsidRPr="00C10617">
        <w:rPr>
          <w:rFonts w:ascii="Times New Roman" w:hAnsi="Times New Roman" w:cs="Times New Roman"/>
          <w:sz w:val="24"/>
          <w:lang w:val="en-US"/>
        </w:rPr>
        <w:t xml:space="preserve"> Osobennosti sozdaniya nazvanij dlya statej [Features of creating article title]. </w:t>
      </w:r>
      <w:r w:rsidR="00801BB6">
        <w:rPr>
          <w:rFonts w:ascii="Times New Roman" w:hAnsi="Times New Roman" w:cs="Times New Roman"/>
          <w:sz w:val="24"/>
          <w:lang w:val="en-US"/>
        </w:rPr>
        <w:t>Socio-gumanitarnye kommun</w:t>
      </w:r>
      <w:r w:rsidR="00CD25E8" w:rsidRPr="00CD25E8">
        <w:rPr>
          <w:rFonts w:ascii="Times New Roman" w:hAnsi="Times New Roman" w:cs="Times New Roman"/>
          <w:sz w:val="24"/>
          <w:lang w:val="en-US"/>
        </w:rPr>
        <w:t>ikacii</w:t>
      </w:r>
      <w:r w:rsidR="00CD25E8">
        <w:rPr>
          <w:rFonts w:ascii="Times New Roman" w:hAnsi="Times New Roman" w:cs="Times New Roman"/>
          <w:sz w:val="24"/>
          <w:lang w:val="en-US"/>
        </w:rPr>
        <w:t xml:space="preserve"> </w:t>
      </w:r>
      <w:r w:rsidRPr="00C10617">
        <w:rPr>
          <w:rFonts w:ascii="Times New Roman" w:hAnsi="Times New Roman" w:cs="Times New Roman"/>
          <w:sz w:val="24"/>
          <w:lang w:val="en-US"/>
        </w:rPr>
        <w:t>[</w:t>
      </w:r>
      <w:r w:rsidR="00CD25E8" w:rsidRPr="00CD25E8">
        <w:rPr>
          <w:rFonts w:ascii="Times New Roman" w:hAnsi="Times New Roman" w:cs="Times New Roman"/>
          <w:sz w:val="24"/>
          <w:lang w:val="en-US"/>
        </w:rPr>
        <w:t xml:space="preserve">Socio-humanitarian </w:t>
      </w:r>
      <w:r w:rsidR="00801BB6">
        <w:rPr>
          <w:rFonts w:ascii="Times New Roman" w:hAnsi="Times New Roman" w:cs="Times New Roman"/>
          <w:sz w:val="24"/>
          <w:lang w:val="en-US"/>
        </w:rPr>
        <w:t>communications</w:t>
      </w:r>
      <w:r w:rsidRPr="00C10617">
        <w:rPr>
          <w:rFonts w:ascii="Times New Roman" w:hAnsi="Times New Roman" w:cs="Times New Roman"/>
          <w:sz w:val="24"/>
          <w:lang w:val="en-US"/>
        </w:rPr>
        <w:t xml:space="preserve">]. 2022. № </w:t>
      </w:r>
      <w:r w:rsidRPr="00C10617">
        <w:rPr>
          <w:rFonts w:ascii="Times New Roman" w:hAnsi="Times New Roman" w:cs="Times New Roman"/>
          <w:sz w:val="24"/>
        </w:rPr>
        <w:t>1</w:t>
      </w:r>
      <w:r w:rsidRPr="00C10617">
        <w:rPr>
          <w:rFonts w:ascii="Times New Roman" w:hAnsi="Times New Roman" w:cs="Times New Roman"/>
          <w:sz w:val="24"/>
          <w:lang w:val="en-US"/>
        </w:rPr>
        <w:t xml:space="preserve">. P. </w:t>
      </w:r>
      <w:r w:rsidRPr="00C10617">
        <w:rPr>
          <w:rFonts w:ascii="Times New Roman" w:hAnsi="Times New Roman" w:cs="Times New Roman"/>
          <w:sz w:val="24"/>
        </w:rPr>
        <w:t>9</w:t>
      </w:r>
      <w:r w:rsidRPr="00C10617">
        <w:rPr>
          <w:rFonts w:ascii="Times New Roman" w:hAnsi="Times New Roman" w:cs="Times New Roman"/>
          <w:sz w:val="24"/>
          <w:lang w:val="en-US"/>
        </w:rPr>
        <w:t>–11.</w:t>
      </w:r>
    </w:p>
    <w:sectPr w:rsidR="00F73C20" w:rsidRPr="00C10617" w:rsidSect="005F0E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28" w:rsidRDefault="00C21228" w:rsidP="00587756">
      <w:pPr>
        <w:spacing w:after="0" w:line="240" w:lineRule="auto"/>
      </w:pPr>
      <w:r>
        <w:separator/>
      </w:r>
    </w:p>
  </w:endnote>
  <w:endnote w:type="continuationSeparator" w:id="0">
    <w:p w:rsidR="00C21228" w:rsidRDefault="00C21228" w:rsidP="0058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28" w:rsidRDefault="00C21228" w:rsidP="00587756">
      <w:pPr>
        <w:spacing w:after="0" w:line="240" w:lineRule="auto"/>
      </w:pPr>
      <w:r>
        <w:separator/>
      </w:r>
    </w:p>
  </w:footnote>
  <w:footnote w:type="continuationSeparator" w:id="0">
    <w:p w:rsidR="00C21228" w:rsidRDefault="00C21228" w:rsidP="00587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3A27"/>
    <w:multiLevelType w:val="hybridMultilevel"/>
    <w:tmpl w:val="FC980250"/>
    <w:lvl w:ilvl="0" w:tplc="D8FE24D2">
      <w:start w:val="1"/>
      <w:numFmt w:val="decimal"/>
      <w:suff w:val="space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B44862"/>
    <w:multiLevelType w:val="hybridMultilevel"/>
    <w:tmpl w:val="4D5EA4BE"/>
    <w:lvl w:ilvl="0" w:tplc="6018EBC4">
      <w:start w:val="1"/>
      <w:numFmt w:val="decimal"/>
      <w:suff w:val="space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B83"/>
    <w:rsid w:val="0000540C"/>
    <w:rsid w:val="00034B9B"/>
    <w:rsid w:val="00035DC8"/>
    <w:rsid w:val="00063609"/>
    <w:rsid w:val="00063E7B"/>
    <w:rsid w:val="00080B66"/>
    <w:rsid w:val="000916C9"/>
    <w:rsid w:val="0009180D"/>
    <w:rsid w:val="00092B71"/>
    <w:rsid w:val="000954A8"/>
    <w:rsid w:val="000C62F3"/>
    <w:rsid w:val="00104F71"/>
    <w:rsid w:val="00137B01"/>
    <w:rsid w:val="001459A7"/>
    <w:rsid w:val="00151D3F"/>
    <w:rsid w:val="00157CD6"/>
    <w:rsid w:val="00163126"/>
    <w:rsid w:val="00195AB4"/>
    <w:rsid w:val="001A27C7"/>
    <w:rsid w:val="001B1BA3"/>
    <w:rsid w:val="001B3CAF"/>
    <w:rsid w:val="001D7AA8"/>
    <w:rsid w:val="0028272E"/>
    <w:rsid w:val="002B3FBF"/>
    <w:rsid w:val="002C2ABC"/>
    <w:rsid w:val="002C6F82"/>
    <w:rsid w:val="002D1D7E"/>
    <w:rsid w:val="002D4B71"/>
    <w:rsid w:val="00332769"/>
    <w:rsid w:val="00333FFA"/>
    <w:rsid w:val="00365A2E"/>
    <w:rsid w:val="00371E40"/>
    <w:rsid w:val="0037586C"/>
    <w:rsid w:val="003A15BB"/>
    <w:rsid w:val="003B530E"/>
    <w:rsid w:val="003C0EFB"/>
    <w:rsid w:val="003C6A44"/>
    <w:rsid w:val="00415D57"/>
    <w:rsid w:val="00421CE9"/>
    <w:rsid w:val="00427939"/>
    <w:rsid w:val="00430A55"/>
    <w:rsid w:val="00443508"/>
    <w:rsid w:val="00467455"/>
    <w:rsid w:val="004726AF"/>
    <w:rsid w:val="004726BC"/>
    <w:rsid w:val="00475996"/>
    <w:rsid w:val="004A5DAF"/>
    <w:rsid w:val="004B307C"/>
    <w:rsid w:val="004D7D0F"/>
    <w:rsid w:val="004F6461"/>
    <w:rsid w:val="00501854"/>
    <w:rsid w:val="005140F2"/>
    <w:rsid w:val="005164B9"/>
    <w:rsid w:val="00542B83"/>
    <w:rsid w:val="00546DA5"/>
    <w:rsid w:val="005554B2"/>
    <w:rsid w:val="0056592D"/>
    <w:rsid w:val="005766B3"/>
    <w:rsid w:val="0058480B"/>
    <w:rsid w:val="00584ECA"/>
    <w:rsid w:val="00587756"/>
    <w:rsid w:val="00590753"/>
    <w:rsid w:val="00593F25"/>
    <w:rsid w:val="005A13BD"/>
    <w:rsid w:val="005E1CE4"/>
    <w:rsid w:val="005F0E37"/>
    <w:rsid w:val="00610779"/>
    <w:rsid w:val="00613AB7"/>
    <w:rsid w:val="0062231D"/>
    <w:rsid w:val="00626B02"/>
    <w:rsid w:val="006846DD"/>
    <w:rsid w:val="006917A7"/>
    <w:rsid w:val="006E668A"/>
    <w:rsid w:val="00732481"/>
    <w:rsid w:val="007539BE"/>
    <w:rsid w:val="007B4111"/>
    <w:rsid w:val="007C1017"/>
    <w:rsid w:val="007E1ACF"/>
    <w:rsid w:val="00801BB6"/>
    <w:rsid w:val="00821A75"/>
    <w:rsid w:val="008221D6"/>
    <w:rsid w:val="008345A1"/>
    <w:rsid w:val="0084550F"/>
    <w:rsid w:val="0085197F"/>
    <w:rsid w:val="0085624E"/>
    <w:rsid w:val="00863651"/>
    <w:rsid w:val="008731DC"/>
    <w:rsid w:val="008742A9"/>
    <w:rsid w:val="00886D11"/>
    <w:rsid w:val="00887DAB"/>
    <w:rsid w:val="008B553B"/>
    <w:rsid w:val="008C16C9"/>
    <w:rsid w:val="008F7B97"/>
    <w:rsid w:val="00911BB2"/>
    <w:rsid w:val="0091346F"/>
    <w:rsid w:val="009277AF"/>
    <w:rsid w:val="00934125"/>
    <w:rsid w:val="0094214E"/>
    <w:rsid w:val="009554D7"/>
    <w:rsid w:val="009B1178"/>
    <w:rsid w:val="009B3E99"/>
    <w:rsid w:val="009C7EBC"/>
    <w:rsid w:val="009F0355"/>
    <w:rsid w:val="00A37812"/>
    <w:rsid w:val="00A62CC5"/>
    <w:rsid w:val="00A65ECA"/>
    <w:rsid w:val="00A675B2"/>
    <w:rsid w:val="00AA5D80"/>
    <w:rsid w:val="00AA734D"/>
    <w:rsid w:val="00AC78B3"/>
    <w:rsid w:val="00B17AE5"/>
    <w:rsid w:val="00B25887"/>
    <w:rsid w:val="00B319DF"/>
    <w:rsid w:val="00B4450E"/>
    <w:rsid w:val="00B457C3"/>
    <w:rsid w:val="00B50283"/>
    <w:rsid w:val="00B51038"/>
    <w:rsid w:val="00B51FEA"/>
    <w:rsid w:val="00B637E3"/>
    <w:rsid w:val="00B83CDC"/>
    <w:rsid w:val="00BC36D2"/>
    <w:rsid w:val="00BD2800"/>
    <w:rsid w:val="00BE0783"/>
    <w:rsid w:val="00BF674B"/>
    <w:rsid w:val="00C10617"/>
    <w:rsid w:val="00C1481C"/>
    <w:rsid w:val="00C21228"/>
    <w:rsid w:val="00C51EBD"/>
    <w:rsid w:val="00C57F27"/>
    <w:rsid w:val="00C620A2"/>
    <w:rsid w:val="00C678C2"/>
    <w:rsid w:val="00C75D20"/>
    <w:rsid w:val="00C97585"/>
    <w:rsid w:val="00CA1D2C"/>
    <w:rsid w:val="00CA6D07"/>
    <w:rsid w:val="00CC0951"/>
    <w:rsid w:val="00CC400D"/>
    <w:rsid w:val="00CC6768"/>
    <w:rsid w:val="00CD25E8"/>
    <w:rsid w:val="00CD3A54"/>
    <w:rsid w:val="00CE45D0"/>
    <w:rsid w:val="00CE5BF9"/>
    <w:rsid w:val="00CE7E34"/>
    <w:rsid w:val="00CF6469"/>
    <w:rsid w:val="00D323EB"/>
    <w:rsid w:val="00D35E92"/>
    <w:rsid w:val="00D46CE8"/>
    <w:rsid w:val="00D47377"/>
    <w:rsid w:val="00D512D6"/>
    <w:rsid w:val="00D54433"/>
    <w:rsid w:val="00D81202"/>
    <w:rsid w:val="00D825CB"/>
    <w:rsid w:val="00D92727"/>
    <w:rsid w:val="00D937B2"/>
    <w:rsid w:val="00DC33C7"/>
    <w:rsid w:val="00DE4B80"/>
    <w:rsid w:val="00DF5225"/>
    <w:rsid w:val="00E01E5A"/>
    <w:rsid w:val="00E1168E"/>
    <w:rsid w:val="00E16849"/>
    <w:rsid w:val="00E23B71"/>
    <w:rsid w:val="00E66EDC"/>
    <w:rsid w:val="00EB4568"/>
    <w:rsid w:val="00ED598B"/>
    <w:rsid w:val="00ED5FFB"/>
    <w:rsid w:val="00EE0533"/>
    <w:rsid w:val="00F04293"/>
    <w:rsid w:val="00F3058D"/>
    <w:rsid w:val="00F5083C"/>
    <w:rsid w:val="00F61424"/>
    <w:rsid w:val="00F73C20"/>
    <w:rsid w:val="00F96353"/>
    <w:rsid w:val="00FB1F1B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635F"/>
  <w15:docId w15:val="{370110F7-9CFB-4C80-891D-1B281338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9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197F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59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8562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58775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8775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87756"/>
    <w:rPr>
      <w:vertAlign w:val="superscript"/>
    </w:rPr>
  </w:style>
  <w:style w:type="paragraph" w:styleId="a9">
    <w:name w:val="List Paragraph"/>
    <w:basedOn w:val="a"/>
    <w:uiPriority w:val="34"/>
    <w:qFormat/>
    <w:rsid w:val="00CC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i.ivanov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90FB0B-7894-4FD8-92E9-0F662BF3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Анна Иванова</cp:lastModifiedBy>
  <cp:revision>168</cp:revision>
  <dcterms:created xsi:type="dcterms:W3CDTF">2022-02-16T17:37:00Z</dcterms:created>
  <dcterms:modified xsi:type="dcterms:W3CDTF">2023-10-25T09:58:00Z</dcterms:modified>
</cp:coreProperties>
</file>