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B5" w:rsidRPr="00623CEC" w:rsidRDefault="00A645B5" w:rsidP="00A645B5">
      <w:pPr>
        <w:spacing w:line="252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23CEC">
        <w:rPr>
          <w:rFonts w:ascii="Arial" w:hAnsi="Arial" w:cs="Arial"/>
          <w:b/>
          <w:sz w:val="24"/>
          <w:szCs w:val="24"/>
        </w:rPr>
        <w:t>МИНИСТЕРСТВО ЦИФРОВОГО РАЗВИТИЯ,</w:t>
      </w:r>
    </w:p>
    <w:p w:rsidR="00A645B5" w:rsidRPr="00623CEC" w:rsidRDefault="00A645B5" w:rsidP="00A645B5">
      <w:pPr>
        <w:spacing w:line="252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23CEC">
        <w:rPr>
          <w:rFonts w:ascii="Arial" w:hAnsi="Arial" w:cs="Arial"/>
          <w:b/>
          <w:sz w:val="24"/>
          <w:szCs w:val="24"/>
        </w:rPr>
        <w:t>СВЯЗИ И МАССОВЫХ КОММУНИКАЦИЙ РОССИЙСКОЙ ФЕДЕРАЦИИ</w:t>
      </w:r>
    </w:p>
    <w:p w:rsidR="00A645B5" w:rsidRPr="00623CEC" w:rsidRDefault="00A645B5" w:rsidP="00A645B5">
      <w:pPr>
        <w:spacing w:line="252" w:lineRule="auto"/>
        <w:jc w:val="center"/>
        <w:rPr>
          <w:rFonts w:ascii="Arial Rounded MT Bold" w:hAnsi="Arial Rounded MT Bold"/>
          <w:sz w:val="16"/>
          <w:szCs w:val="16"/>
        </w:rPr>
      </w:pPr>
    </w:p>
    <w:p w:rsidR="00A645B5" w:rsidRPr="00623CEC" w:rsidRDefault="00A645B5" w:rsidP="00A645B5">
      <w:pPr>
        <w:spacing w:line="252" w:lineRule="auto"/>
        <w:jc w:val="center"/>
        <w:rPr>
          <w:rFonts w:ascii="Arial Rounded MT Bold" w:hAnsi="Arial Rounded MT Bold"/>
          <w:caps/>
          <w:sz w:val="22"/>
          <w:szCs w:val="22"/>
        </w:rPr>
      </w:pPr>
      <w:r w:rsidRPr="00623CEC">
        <w:rPr>
          <w:rFonts w:ascii="Arial" w:hAnsi="Arial" w:cs="Arial"/>
          <w:b/>
          <w:bCs/>
          <w:caps/>
          <w:sz w:val="22"/>
          <w:szCs w:val="22"/>
        </w:rPr>
        <w:t>Федеральное государственное</w:t>
      </w:r>
      <w:r w:rsidRPr="00623CEC">
        <w:rPr>
          <w:rFonts w:ascii="Calibri" w:hAnsi="Calibri"/>
          <w:b/>
          <w:bCs/>
          <w:caps/>
          <w:sz w:val="22"/>
          <w:szCs w:val="22"/>
        </w:rPr>
        <w:br/>
      </w:r>
      <w:r w:rsidRPr="00623CEC">
        <w:rPr>
          <w:rFonts w:ascii="Arial" w:hAnsi="Arial" w:cs="Arial"/>
          <w:b/>
          <w:bCs/>
          <w:caps/>
          <w:sz w:val="22"/>
          <w:szCs w:val="22"/>
        </w:rPr>
        <w:t>бюджетное образовательное учреждение высшего образования</w:t>
      </w:r>
    </w:p>
    <w:p w:rsidR="00A645B5" w:rsidRPr="00623CEC" w:rsidRDefault="00A645B5" w:rsidP="00A645B5">
      <w:pPr>
        <w:spacing w:line="252" w:lineRule="auto"/>
        <w:jc w:val="center"/>
        <w:rPr>
          <w:rFonts w:ascii="Arial Rounded MT Bold" w:hAnsi="Arial Rounded MT Bold"/>
          <w:sz w:val="26"/>
          <w:szCs w:val="26"/>
        </w:rPr>
      </w:pPr>
      <w:r w:rsidRPr="00623CEC">
        <w:rPr>
          <w:rFonts w:ascii="Arial Rounded MT Bold" w:hAnsi="Arial Rounded MT Bold"/>
          <w:b/>
          <w:bCs/>
          <w:sz w:val="26"/>
          <w:szCs w:val="26"/>
        </w:rPr>
        <w:t>«</w:t>
      </w:r>
      <w:r w:rsidRPr="00623CEC">
        <w:rPr>
          <w:rFonts w:ascii="Arial" w:hAnsi="Arial" w:cs="Arial"/>
          <w:b/>
          <w:bCs/>
          <w:sz w:val="26"/>
          <w:szCs w:val="26"/>
        </w:rPr>
        <w:t>САНКТ</w:t>
      </w:r>
      <w:r w:rsidRPr="00623CEC">
        <w:rPr>
          <w:rFonts w:ascii="Arial Rounded MT Bold" w:hAnsi="Arial Rounded MT Bold"/>
          <w:b/>
          <w:bCs/>
          <w:sz w:val="26"/>
          <w:szCs w:val="26"/>
        </w:rPr>
        <w:t>-</w:t>
      </w:r>
      <w:r w:rsidRPr="00623CEC">
        <w:rPr>
          <w:rFonts w:ascii="Arial" w:hAnsi="Arial" w:cs="Arial"/>
          <w:b/>
          <w:bCs/>
          <w:sz w:val="26"/>
          <w:szCs w:val="26"/>
        </w:rPr>
        <w:t>ПЕТЕРБУРГСКИЙ</w:t>
      </w:r>
    </w:p>
    <w:p w:rsidR="00A645B5" w:rsidRPr="00623CEC" w:rsidRDefault="00A645B5" w:rsidP="00A645B5">
      <w:pPr>
        <w:spacing w:line="252" w:lineRule="auto"/>
        <w:jc w:val="center"/>
        <w:rPr>
          <w:rFonts w:ascii="Arial Rounded MT Bold" w:hAnsi="Arial Rounded MT Bold"/>
          <w:sz w:val="26"/>
          <w:szCs w:val="26"/>
        </w:rPr>
      </w:pPr>
      <w:r w:rsidRPr="00623CEC">
        <w:rPr>
          <w:rFonts w:ascii="Arial" w:hAnsi="Arial" w:cs="Arial"/>
          <w:b/>
          <w:bCs/>
          <w:sz w:val="26"/>
          <w:szCs w:val="26"/>
        </w:rPr>
        <w:t>ГОСУДАРСТВЕННЫЙ УНИВЕРСИТЕТ ТЕЛЕКОММУНИКАЦИЙ</w:t>
      </w:r>
    </w:p>
    <w:p w:rsidR="00A645B5" w:rsidRPr="00623CEC" w:rsidRDefault="00A645B5" w:rsidP="00A645B5">
      <w:pPr>
        <w:pBdr>
          <w:bottom w:val="single" w:sz="8" w:space="1" w:color="auto"/>
        </w:pBdr>
        <w:spacing w:line="252" w:lineRule="auto"/>
        <w:jc w:val="center"/>
        <w:rPr>
          <w:rFonts w:ascii="Calibri" w:hAnsi="Calibri"/>
          <w:b/>
          <w:bCs/>
          <w:sz w:val="26"/>
          <w:szCs w:val="26"/>
        </w:rPr>
      </w:pPr>
      <w:r w:rsidRPr="00623CEC">
        <w:rPr>
          <w:rFonts w:ascii="Arial" w:hAnsi="Arial" w:cs="Arial"/>
          <w:b/>
          <w:bCs/>
          <w:sz w:val="26"/>
          <w:szCs w:val="26"/>
        </w:rPr>
        <w:t>им</w:t>
      </w:r>
      <w:r w:rsidRPr="00623CEC">
        <w:rPr>
          <w:rFonts w:ascii="Arial Rounded MT Bold" w:hAnsi="Arial Rounded MT Bold"/>
          <w:b/>
          <w:bCs/>
          <w:sz w:val="26"/>
          <w:szCs w:val="26"/>
        </w:rPr>
        <w:t xml:space="preserve">. </w:t>
      </w:r>
      <w:r w:rsidRPr="00623CEC">
        <w:rPr>
          <w:rFonts w:ascii="Arial" w:hAnsi="Arial" w:cs="Arial"/>
          <w:b/>
          <w:bCs/>
          <w:sz w:val="26"/>
          <w:szCs w:val="26"/>
        </w:rPr>
        <w:t>проф</w:t>
      </w:r>
      <w:r w:rsidRPr="00623CEC">
        <w:rPr>
          <w:rFonts w:ascii="Arial Rounded MT Bold" w:hAnsi="Arial Rounded MT Bold"/>
          <w:b/>
          <w:bCs/>
          <w:sz w:val="26"/>
          <w:szCs w:val="26"/>
        </w:rPr>
        <w:t xml:space="preserve">. </w:t>
      </w:r>
      <w:r w:rsidRPr="00623CEC">
        <w:rPr>
          <w:rFonts w:ascii="Arial" w:hAnsi="Arial" w:cs="Arial"/>
          <w:b/>
          <w:bCs/>
          <w:sz w:val="26"/>
          <w:szCs w:val="26"/>
        </w:rPr>
        <w:t>М</w:t>
      </w:r>
      <w:r w:rsidRPr="00623CEC">
        <w:rPr>
          <w:rFonts w:ascii="Arial Rounded MT Bold" w:hAnsi="Arial Rounded MT Bold"/>
          <w:b/>
          <w:bCs/>
          <w:sz w:val="26"/>
          <w:szCs w:val="26"/>
        </w:rPr>
        <w:t>.</w:t>
      </w:r>
      <w:r w:rsidRPr="00623CEC">
        <w:rPr>
          <w:rFonts w:ascii="Calibri" w:hAnsi="Calibri"/>
          <w:b/>
          <w:bCs/>
          <w:sz w:val="26"/>
          <w:szCs w:val="26"/>
        </w:rPr>
        <w:t> </w:t>
      </w:r>
      <w:r w:rsidRPr="00623CEC">
        <w:rPr>
          <w:rFonts w:ascii="Arial" w:hAnsi="Arial" w:cs="Arial"/>
          <w:b/>
          <w:bCs/>
          <w:sz w:val="26"/>
          <w:szCs w:val="26"/>
        </w:rPr>
        <w:t>А</w:t>
      </w:r>
      <w:r w:rsidRPr="00623CEC">
        <w:rPr>
          <w:rFonts w:ascii="Arial Rounded MT Bold" w:hAnsi="Arial Rounded MT Bold"/>
          <w:b/>
          <w:bCs/>
          <w:sz w:val="26"/>
          <w:szCs w:val="26"/>
        </w:rPr>
        <w:t>.</w:t>
      </w:r>
      <w:r w:rsidRPr="00623CEC">
        <w:rPr>
          <w:rFonts w:ascii="Calibri" w:hAnsi="Calibri"/>
          <w:b/>
          <w:bCs/>
          <w:sz w:val="26"/>
          <w:szCs w:val="26"/>
        </w:rPr>
        <w:t> </w:t>
      </w:r>
      <w:r w:rsidRPr="00623CEC">
        <w:rPr>
          <w:rFonts w:ascii="Arial" w:hAnsi="Arial" w:cs="Arial"/>
          <w:b/>
          <w:bCs/>
          <w:sz w:val="26"/>
          <w:szCs w:val="26"/>
        </w:rPr>
        <w:t>БОНЧ</w:t>
      </w:r>
      <w:r w:rsidRPr="00623CEC">
        <w:rPr>
          <w:rFonts w:ascii="Arial Rounded MT Bold" w:hAnsi="Arial Rounded MT Bold"/>
          <w:b/>
          <w:bCs/>
          <w:sz w:val="26"/>
          <w:szCs w:val="26"/>
        </w:rPr>
        <w:t>-</w:t>
      </w:r>
      <w:r w:rsidRPr="00623CEC">
        <w:rPr>
          <w:rFonts w:ascii="Arial" w:hAnsi="Arial" w:cs="Arial"/>
          <w:b/>
          <w:bCs/>
          <w:sz w:val="26"/>
          <w:szCs w:val="26"/>
        </w:rPr>
        <w:t>БРУЕВИЧА</w:t>
      </w:r>
      <w:r w:rsidRPr="00623CEC">
        <w:rPr>
          <w:rFonts w:ascii="Arial Rounded MT Bold" w:hAnsi="Arial Rounded MT Bold"/>
          <w:b/>
          <w:bCs/>
          <w:sz w:val="26"/>
          <w:szCs w:val="26"/>
        </w:rPr>
        <w:t>»</w:t>
      </w:r>
    </w:p>
    <w:p w:rsidR="00A645B5" w:rsidRPr="00623CEC" w:rsidRDefault="00A645B5" w:rsidP="00A645B5">
      <w:pPr>
        <w:pBdr>
          <w:bottom w:val="single" w:sz="8" w:space="1" w:color="auto"/>
        </w:pBdr>
        <w:spacing w:line="252" w:lineRule="auto"/>
        <w:jc w:val="center"/>
        <w:rPr>
          <w:rFonts w:ascii="Calibri" w:hAnsi="Calibri"/>
          <w:sz w:val="26"/>
          <w:szCs w:val="26"/>
        </w:rPr>
      </w:pPr>
      <w:r w:rsidRPr="00623CEC">
        <w:rPr>
          <w:rFonts w:ascii="Calibri" w:hAnsi="Calibri"/>
          <w:b/>
          <w:bCs/>
          <w:sz w:val="26"/>
          <w:szCs w:val="26"/>
        </w:rPr>
        <w:t>(СПбГУТ)</w:t>
      </w:r>
    </w:p>
    <w:p w:rsidR="00A645B5" w:rsidRPr="00623CEC" w:rsidRDefault="00A645B5" w:rsidP="00A645B5">
      <w:pPr>
        <w:spacing w:line="252" w:lineRule="auto"/>
        <w:jc w:val="center"/>
        <w:rPr>
          <w:sz w:val="29"/>
          <w:szCs w:val="29"/>
        </w:rPr>
      </w:pPr>
    </w:p>
    <w:p w:rsidR="00A645B5" w:rsidRPr="00623CEC" w:rsidRDefault="00A645B5" w:rsidP="00A645B5">
      <w:pPr>
        <w:spacing w:line="252" w:lineRule="auto"/>
        <w:jc w:val="center"/>
        <w:rPr>
          <w:sz w:val="29"/>
          <w:szCs w:val="29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36"/>
          <w:szCs w:val="36"/>
        </w:rPr>
      </w:pPr>
      <w:r w:rsidRPr="00623CEC">
        <w:rPr>
          <w:b/>
          <w:bCs/>
          <w:sz w:val="36"/>
          <w:szCs w:val="36"/>
        </w:rPr>
        <w:t>А. С. Лапшин, И. В. Копылова,</w:t>
      </w:r>
      <w:r w:rsidRPr="00623CEC">
        <w:rPr>
          <w:b/>
          <w:bCs/>
          <w:sz w:val="36"/>
          <w:szCs w:val="36"/>
        </w:rPr>
        <w:br/>
        <w:t>Б. Г. </w:t>
      </w:r>
      <w:proofErr w:type="spellStart"/>
      <w:r w:rsidRPr="00623CEC">
        <w:rPr>
          <w:b/>
          <w:bCs/>
          <w:sz w:val="36"/>
          <w:szCs w:val="36"/>
        </w:rPr>
        <w:t>Шамсиев</w:t>
      </w:r>
      <w:proofErr w:type="spellEnd"/>
    </w:p>
    <w:p w:rsidR="00A645B5" w:rsidRPr="00623CEC" w:rsidRDefault="00A645B5" w:rsidP="00A645B5">
      <w:pPr>
        <w:spacing w:line="252" w:lineRule="auto"/>
        <w:jc w:val="center"/>
        <w:rPr>
          <w:b/>
          <w:sz w:val="29"/>
          <w:szCs w:val="29"/>
        </w:rPr>
      </w:pPr>
    </w:p>
    <w:p w:rsidR="00A645B5" w:rsidRPr="00623CEC" w:rsidRDefault="00A645B5" w:rsidP="00A645B5">
      <w:pPr>
        <w:spacing w:line="252" w:lineRule="auto"/>
        <w:jc w:val="center"/>
        <w:rPr>
          <w:sz w:val="29"/>
          <w:szCs w:val="29"/>
        </w:rPr>
      </w:pPr>
    </w:p>
    <w:p w:rsidR="00A645B5" w:rsidRPr="00623CEC" w:rsidRDefault="00A645B5" w:rsidP="00A645B5">
      <w:pPr>
        <w:spacing w:line="252" w:lineRule="auto"/>
        <w:jc w:val="center"/>
        <w:rPr>
          <w:sz w:val="29"/>
          <w:szCs w:val="29"/>
        </w:rPr>
      </w:pPr>
    </w:p>
    <w:p w:rsidR="00A645B5" w:rsidRPr="00623CEC" w:rsidRDefault="00A645B5" w:rsidP="00A645B5">
      <w:pPr>
        <w:spacing w:line="252" w:lineRule="auto"/>
        <w:jc w:val="center"/>
        <w:rPr>
          <w:sz w:val="29"/>
          <w:szCs w:val="29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caps/>
          <w:sz w:val="48"/>
        </w:rPr>
      </w:pPr>
      <w:r w:rsidRPr="00623CEC">
        <w:rPr>
          <w:b/>
          <w:caps/>
          <w:sz w:val="48"/>
        </w:rPr>
        <w:t>ЭлектропитаниЕ</w:t>
      </w: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  <w:r w:rsidRPr="00623CEC">
        <w:rPr>
          <w:b/>
          <w:caps/>
          <w:sz w:val="48"/>
        </w:rPr>
        <w:t>РАДИОТЕХНИЧЕСКИХ СИСТЕМ</w:t>
      </w: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F2399" w:rsidRDefault="00A645B5" w:rsidP="00A645B5">
      <w:pPr>
        <w:spacing w:line="252" w:lineRule="auto"/>
        <w:jc w:val="center"/>
        <w:rPr>
          <w:b/>
          <w:sz w:val="32"/>
          <w:szCs w:val="32"/>
        </w:rPr>
      </w:pPr>
      <w:r w:rsidRPr="006F2399">
        <w:rPr>
          <w:b/>
          <w:sz w:val="32"/>
          <w:szCs w:val="32"/>
        </w:rPr>
        <w:t>Лабораторный практикум</w:t>
      </w: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9"/>
        </w:rPr>
      </w:pPr>
      <w:r w:rsidRPr="00623CEC">
        <w:rPr>
          <w:noProof/>
        </w:rPr>
        <w:drawing>
          <wp:inline distT="0" distB="0" distL="0" distR="0" wp14:anchorId="748FA06B" wp14:editId="450A1059">
            <wp:extent cx="1847850" cy="419100"/>
            <wp:effectExtent l="0" t="0" r="0" b="0"/>
            <wp:docPr id="5" name="Рисунок 1" descr="C:\Users\XZ\Desktop\logo_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XZ\Desktop\logo_1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  <w:r w:rsidRPr="00623CEC">
        <w:rPr>
          <w:b/>
          <w:sz w:val="28"/>
          <w:szCs w:val="28"/>
        </w:rPr>
        <w:t>САНКТ-ПЕТЕРБУРГ</w:t>
      </w: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  <w:r w:rsidRPr="00623CEC">
        <w:rPr>
          <w:b/>
          <w:sz w:val="28"/>
          <w:szCs w:val="28"/>
        </w:rPr>
        <w:t>2025</w:t>
      </w:r>
    </w:p>
    <w:p w:rsidR="00A645B5" w:rsidRPr="00623CEC" w:rsidRDefault="00A645B5" w:rsidP="00A645B5">
      <w:pPr>
        <w:spacing w:line="252" w:lineRule="auto"/>
        <w:rPr>
          <w:sz w:val="26"/>
          <w:szCs w:val="26"/>
        </w:rPr>
      </w:pPr>
      <w:r w:rsidRPr="00623CEC">
        <w:rPr>
          <w:sz w:val="26"/>
          <w:szCs w:val="26"/>
        </w:rPr>
        <w:t>УДК 621.311.6(076)</w:t>
      </w:r>
    </w:p>
    <w:p w:rsidR="00A645B5" w:rsidRPr="00623CEC" w:rsidRDefault="00A645B5" w:rsidP="00A645B5">
      <w:pPr>
        <w:pStyle w:val="a3"/>
        <w:spacing w:after="0" w:line="252" w:lineRule="auto"/>
        <w:ind w:left="0"/>
        <w:rPr>
          <w:rFonts w:ascii="Times New Roman" w:hAnsi="Times New Roman" w:cs="Times New Roman"/>
          <w:sz w:val="26"/>
          <w:szCs w:val="26"/>
          <w:lang w:eastAsia="zh-CN"/>
        </w:rPr>
      </w:pPr>
      <w:r w:rsidRPr="00623CEC">
        <w:rPr>
          <w:rFonts w:ascii="Times New Roman" w:hAnsi="Times New Roman" w:cs="Times New Roman"/>
          <w:sz w:val="26"/>
          <w:szCs w:val="26"/>
          <w:lang w:eastAsia="zh-CN"/>
        </w:rPr>
        <w:t>ББК 32.88</w:t>
      </w:r>
    </w:p>
    <w:p w:rsidR="00A645B5" w:rsidRPr="00623CEC" w:rsidRDefault="00A645B5" w:rsidP="00A645B5">
      <w:pPr>
        <w:pStyle w:val="a3"/>
        <w:spacing w:after="0" w:line="252" w:lineRule="auto"/>
        <w:ind w:left="0" w:firstLine="284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lastRenderedPageBreak/>
        <w:t>Л24</w:t>
      </w:r>
    </w:p>
    <w:p w:rsidR="00A645B5" w:rsidRPr="00623CEC" w:rsidRDefault="00A645B5" w:rsidP="00A645B5">
      <w:pPr>
        <w:tabs>
          <w:tab w:val="left" w:pos="851"/>
        </w:tabs>
        <w:spacing w:line="252" w:lineRule="auto"/>
        <w:jc w:val="center"/>
        <w:rPr>
          <w:sz w:val="26"/>
          <w:szCs w:val="26"/>
        </w:rPr>
      </w:pPr>
    </w:p>
    <w:p w:rsidR="00A645B5" w:rsidRPr="00623CEC" w:rsidRDefault="00A645B5" w:rsidP="00A645B5">
      <w:pPr>
        <w:tabs>
          <w:tab w:val="left" w:pos="851"/>
        </w:tabs>
        <w:spacing w:line="252" w:lineRule="auto"/>
        <w:jc w:val="center"/>
        <w:rPr>
          <w:sz w:val="26"/>
          <w:szCs w:val="26"/>
        </w:rPr>
      </w:pPr>
      <w:r w:rsidRPr="00623CEC">
        <w:rPr>
          <w:sz w:val="26"/>
          <w:szCs w:val="26"/>
        </w:rPr>
        <w:t>Рецензент</w:t>
      </w:r>
    </w:p>
    <w:p w:rsidR="00A645B5" w:rsidRPr="00623CEC" w:rsidRDefault="00A645B5" w:rsidP="00A645B5">
      <w:pPr>
        <w:tabs>
          <w:tab w:val="left" w:pos="851"/>
        </w:tabs>
        <w:spacing w:line="252" w:lineRule="auto"/>
        <w:jc w:val="center"/>
        <w:rPr>
          <w:i/>
          <w:sz w:val="26"/>
          <w:szCs w:val="26"/>
        </w:rPr>
      </w:pPr>
      <w:r w:rsidRPr="00623CEC">
        <w:rPr>
          <w:sz w:val="26"/>
          <w:szCs w:val="26"/>
        </w:rPr>
        <w:t>кандидат технических наук,</w:t>
      </w:r>
      <w:r w:rsidRPr="00623CEC">
        <w:rPr>
          <w:sz w:val="26"/>
          <w:szCs w:val="26"/>
        </w:rPr>
        <w:br/>
        <w:t>доцент кафедры электроники СПбГУТ</w:t>
      </w:r>
      <w:r w:rsidRPr="00623CEC">
        <w:rPr>
          <w:sz w:val="26"/>
          <w:szCs w:val="26"/>
        </w:rPr>
        <w:br/>
      </w:r>
      <w:r w:rsidRPr="00623CEC">
        <w:rPr>
          <w:i/>
          <w:sz w:val="26"/>
          <w:szCs w:val="26"/>
        </w:rPr>
        <w:t>З. В. Зайцева</w:t>
      </w:r>
    </w:p>
    <w:p w:rsidR="00A645B5" w:rsidRPr="00623CEC" w:rsidRDefault="00A645B5" w:rsidP="00A645B5">
      <w:pPr>
        <w:tabs>
          <w:tab w:val="left" w:pos="851"/>
        </w:tabs>
        <w:spacing w:line="252" w:lineRule="auto"/>
        <w:jc w:val="center"/>
        <w:rPr>
          <w:sz w:val="26"/>
          <w:szCs w:val="26"/>
        </w:rPr>
      </w:pPr>
    </w:p>
    <w:p w:rsidR="00A645B5" w:rsidRDefault="00A645B5" w:rsidP="00A645B5">
      <w:pPr>
        <w:tabs>
          <w:tab w:val="left" w:pos="851"/>
        </w:tabs>
        <w:spacing w:line="252" w:lineRule="auto"/>
        <w:jc w:val="center"/>
        <w:rPr>
          <w:i/>
          <w:sz w:val="26"/>
          <w:szCs w:val="26"/>
        </w:rPr>
      </w:pPr>
      <w:r w:rsidRPr="00623CEC">
        <w:rPr>
          <w:i/>
          <w:sz w:val="26"/>
          <w:szCs w:val="26"/>
        </w:rPr>
        <w:t>Утверждено редакционно-издательским советом СПбГУТ</w:t>
      </w:r>
      <w:r w:rsidRPr="00623CEC">
        <w:rPr>
          <w:i/>
          <w:sz w:val="26"/>
          <w:szCs w:val="26"/>
        </w:rPr>
        <w:br/>
        <w:t>в качестве лабораторного практикума</w:t>
      </w:r>
    </w:p>
    <w:p w:rsidR="00A645B5" w:rsidRPr="00623CEC" w:rsidRDefault="00A645B5" w:rsidP="00A645B5">
      <w:pPr>
        <w:tabs>
          <w:tab w:val="left" w:pos="851"/>
        </w:tabs>
        <w:spacing w:line="252" w:lineRule="auto"/>
        <w:jc w:val="center"/>
        <w:rPr>
          <w:i/>
          <w:sz w:val="26"/>
          <w:szCs w:val="26"/>
        </w:rPr>
      </w:pPr>
    </w:p>
    <w:p w:rsidR="00A645B5" w:rsidRPr="001F30D2" w:rsidRDefault="00A645B5" w:rsidP="00A645B5">
      <w:pPr>
        <w:tabs>
          <w:tab w:val="left" w:pos="851"/>
        </w:tabs>
        <w:spacing w:line="252" w:lineRule="auto"/>
        <w:ind w:firstLine="993"/>
        <w:jc w:val="both"/>
        <w:rPr>
          <w:b/>
          <w:i/>
          <w:sz w:val="26"/>
          <w:szCs w:val="26"/>
        </w:rPr>
      </w:pPr>
      <w:r w:rsidRPr="001F30D2">
        <w:rPr>
          <w:b/>
          <w:bCs/>
          <w:sz w:val="26"/>
          <w:szCs w:val="26"/>
          <w:lang w:eastAsia="zh-CN"/>
        </w:rPr>
        <w:t>А. С. Лапшин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09"/>
        <w:gridCol w:w="7943"/>
      </w:tblGrid>
      <w:tr w:rsidR="00A645B5" w:rsidRPr="00623CEC" w:rsidTr="00C062CB">
        <w:trPr>
          <w:trHeight w:val="2379"/>
          <w:jc w:val="center"/>
        </w:trPr>
        <w:tc>
          <w:tcPr>
            <w:tcW w:w="709" w:type="dxa"/>
          </w:tcPr>
          <w:p w:rsidR="00A645B5" w:rsidRPr="00623CEC" w:rsidRDefault="00A645B5" w:rsidP="00C062CB">
            <w:pPr>
              <w:pStyle w:val="a3"/>
              <w:spacing w:after="0" w:line="252" w:lineRule="auto"/>
              <w:ind w:left="0"/>
              <w:rPr>
                <w:rFonts w:ascii="Times New Roman" w:hAnsi="Times New Roman" w:cs="Times New Roman"/>
                <w:sz w:val="26"/>
                <w:szCs w:val="26"/>
                <w:highlight w:val="lightGray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Л24</w:t>
            </w:r>
          </w:p>
        </w:tc>
        <w:tc>
          <w:tcPr>
            <w:tcW w:w="7943" w:type="dxa"/>
          </w:tcPr>
          <w:p w:rsidR="00A645B5" w:rsidRPr="00623CEC" w:rsidRDefault="00A645B5" w:rsidP="00C062CB">
            <w:pPr>
              <w:spacing w:line="252" w:lineRule="auto"/>
              <w:ind w:firstLine="454"/>
              <w:jc w:val="both"/>
              <w:rPr>
                <w:rFonts w:eastAsia="Liberation Serif"/>
                <w:sz w:val="26"/>
                <w:szCs w:val="26"/>
              </w:rPr>
            </w:pPr>
            <w:r w:rsidRPr="00623CEC">
              <w:rPr>
                <w:bCs/>
                <w:sz w:val="26"/>
                <w:szCs w:val="26"/>
                <w:lang w:eastAsia="zh-CN"/>
              </w:rPr>
              <w:t xml:space="preserve">Электропитание радиотехнических </w:t>
            </w:r>
            <w:proofErr w:type="gramStart"/>
            <w:r w:rsidRPr="00623CEC">
              <w:rPr>
                <w:bCs/>
                <w:sz w:val="26"/>
                <w:szCs w:val="26"/>
                <w:lang w:eastAsia="zh-CN"/>
              </w:rPr>
              <w:t xml:space="preserve">систем </w:t>
            </w:r>
            <w:r w:rsidRPr="00623CEC">
              <w:rPr>
                <w:sz w:val="26"/>
                <w:szCs w:val="26"/>
              </w:rPr>
              <w:t>:</w:t>
            </w:r>
            <w:proofErr w:type="gramEnd"/>
            <w:r w:rsidRPr="00623CEC">
              <w:rPr>
                <w:sz w:val="26"/>
                <w:szCs w:val="26"/>
              </w:rPr>
              <w:t xml:space="preserve"> </w:t>
            </w:r>
            <w:r w:rsidRPr="00623CEC">
              <w:rPr>
                <w:bCs/>
                <w:sz w:val="26"/>
                <w:szCs w:val="26"/>
                <w:lang w:eastAsia="zh-CN"/>
              </w:rPr>
              <w:t xml:space="preserve">лабораторный практикум </w:t>
            </w:r>
            <w:r w:rsidRPr="00623CEC">
              <w:rPr>
                <w:sz w:val="26"/>
                <w:szCs w:val="26"/>
                <w:lang w:eastAsia="zh-CN"/>
              </w:rPr>
              <w:t xml:space="preserve">/ </w:t>
            </w:r>
            <w:r w:rsidRPr="00623CEC">
              <w:rPr>
                <w:bCs/>
                <w:sz w:val="26"/>
                <w:szCs w:val="26"/>
                <w:lang w:eastAsia="zh-CN"/>
              </w:rPr>
              <w:t>А. С. Лапшин, И. В. Копылова, Б. Г. </w:t>
            </w:r>
            <w:proofErr w:type="spellStart"/>
            <w:r w:rsidRPr="00623CEC">
              <w:rPr>
                <w:bCs/>
                <w:sz w:val="26"/>
                <w:szCs w:val="26"/>
                <w:lang w:eastAsia="zh-CN"/>
              </w:rPr>
              <w:t>Шамсиев</w:t>
            </w:r>
            <w:proofErr w:type="spellEnd"/>
            <w:r w:rsidRPr="00623CEC">
              <w:rPr>
                <w:bCs/>
                <w:sz w:val="26"/>
                <w:szCs w:val="26"/>
                <w:lang w:eastAsia="zh-CN"/>
              </w:rPr>
              <w:t> ;</w:t>
            </w:r>
            <w:r>
              <w:rPr>
                <w:bCs/>
                <w:sz w:val="26"/>
                <w:szCs w:val="26"/>
                <w:lang w:eastAsia="zh-CN"/>
              </w:rPr>
              <w:t xml:space="preserve"> </w:t>
            </w:r>
            <w:r w:rsidRPr="00623CEC">
              <w:rPr>
                <w:bCs/>
                <w:sz w:val="26"/>
                <w:szCs w:val="26"/>
                <w:lang w:eastAsia="zh-CN"/>
              </w:rPr>
              <w:t>отв. редактор Б.</w:t>
            </w:r>
            <w:r>
              <w:rPr>
                <w:bCs/>
                <w:sz w:val="26"/>
                <w:szCs w:val="26"/>
                <w:lang w:eastAsia="zh-CN"/>
              </w:rPr>
              <w:t xml:space="preserve"> </w:t>
            </w:r>
            <w:r w:rsidRPr="00623CEC">
              <w:rPr>
                <w:bCs/>
                <w:sz w:val="26"/>
                <w:szCs w:val="26"/>
                <w:lang w:eastAsia="zh-CN"/>
              </w:rPr>
              <w:t xml:space="preserve">Г. </w:t>
            </w:r>
            <w:proofErr w:type="spellStart"/>
            <w:r w:rsidRPr="00623CEC">
              <w:rPr>
                <w:bCs/>
                <w:sz w:val="26"/>
                <w:szCs w:val="26"/>
                <w:lang w:eastAsia="zh-CN"/>
              </w:rPr>
              <w:t>Шамсиев</w:t>
            </w:r>
            <w:proofErr w:type="spellEnd"/>
            <w:r w:rsidRPr="00623CEC">
              <w:rPr>
                <w:bCs/>
                <w:sz w:val="26"/>
                <w:szCs w:val="26"/>
                <w:lang w:eastAsia="zh-CN"/>
              </w:rPr>
              <w:t xml:space="preserve"> </w:t>
            </w:r>
            <w:r>
              <w:rPr>
                <w:bCs/>
                <w:sz w:val="26"/>
                <w:szCs w:val="26"/>
                <w:lang w:eastAsia="zh-CN"/>
              </w:rPr>
              <w:t xml:space="preserve">; </w:t>
            </w:r>
            <w:r w:rsidRPr="00623CEC">
              <w:rPr>
                <w:sz w:val="26"/>
                <w:szCs w:val="26"/>
              </w:rPr>
              <w:t>СПбГУТ. – Санкт-Петербург, 2025. – 2</w:t>
            </w:r>
            <w:r>
              <w:rPr>
                <w:sz w:val="26"/>
                <w:szCs w:val="26"/>
              </w:rPr>
              <w:t>6</w:t>
            </w:r>
            <w:r w:rsidRPr="00623CEC">
              <w:rPr>
                <w:sz w:val="26"/>
                <w:szCs w:val="26"/>
              </w:rPr>
              <w:t> с.</w:t>
            </w:r>
            <w:r w:rsidRPr="00623CEC">
              <w:rPr>
                <w:rFonts w:eastAsia="Liberation Serif"/>
                <w:sz w:val="26"/>
                <w:szCs w:val="26"/>
              </w:rPr>
              <w:t xml:space="preserve"> – </w:t>
            </w:r>
            <w:proofErr w:type="gramStart"/>
            <w:r w:rsidRPr="00623CEC">
              <w:rPr>
                <w:rFonts w:eastAsia="Liberation Serif"/>
                <w:sz w:val="26"/>
                <w:szCs w:val="26"/>
              </w:rPr>
              <w:t>Текст :</w:t>
            </w:r>
            <w:proofErr w:type="gramEnd"/>
            <w:r w:rsidRPr="00623CEC">
              <w:rPr>
                <w:rFonts w:eastAsia="Liberation Serif"/>
                <w:sz w:val="26"/>
                <w:szCs w:val="26"/>
              </w:rPr>
              <w:t xml:space="preserve"> электронный.</w:t>
            </w:r>
          </w:p>
          <w:p w:rsidR="00A645B5" w:rsidRPr="00623CEC" w:rsidRDefault="00A645B5" w:rsidP="00C062CB">
            <w:pPr>
              <w:pStyle w:val="a3"/>
              <w:spacing w:after="0" w:line="252" w:lineRule="auto"/>
              <w:ind w:left="0" w:firstLine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5B5" w:rsidRPr="00623CEC" w:rsidRDefault="00A645B5" w:rsidP="00C062CB">
            <w:pPr>
              <w:pStyle w:val="a3"/>
              <w:spacing w:after="0" w:line="252" w:lineRule="auto"/>
              <w:ind w:left="0" w:firstLine="454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623CEC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Составлено в соответствии с программой дисциплины «</w:t>
            </w:r>
            <w:r w:rsidRPr="00623CEC">
              <w:rPr>
                <w:rFonts w:asciiTheme="minorHAnsi" w:hAnsiTheme="minorHAnsi" w:cstheme="minorHAnsi"/>
                <w:bCs/>
                <w:sz w:val="26"/>
                <w:szCs w:val="26"/>
                <w:lang w:eastAsia="zh-CN"/>
              </w:rPr>
              <w:t>Электропитание радиотехнических систем</w:t>
            </w:r>
            <w:r w:rsidRPr="00623CEC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». Приведены методические рекомендации по выполнению лабораторных работ с целью развития экспериментальных и теоретических навыков по исследованию работы с</w:t>
            </w:r>
            <w:r w:rsidRPr="00623CEC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 xml:space="preserve">овременной </w:t>
            </w:r>
            <w:proofErr w:type="spellStart"/>
            <w:r w:rsidRPr="00623CEC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>электропитающей</w:t>
            </w:r>
            <w:proofErr w:type="spellEnd"/>
            <w:r w:rsidRPr="00623CEC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 xml:space="preserve"> установки и однофазного </w:t>
            </w:r>
            <w:proofErr w:type="spellStart"/>
            <w:r w:rsidRPr="00623CEC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>двухобмоточного</w:t>
            </w:r>
            <w:proofErr w:type="spellEnd"/>
            <w:r w:rsidRPr="00623CEC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 xml:space="preserve"> трансформатора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>,</w:t>
            </w:r>
            <w:r w:rsidRPr="00623CEC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 xml:space="preserve"> применяемого в источниках вторичного электропитания</w:t>
            </w:r>
            <w:r w:rsidRPr="00623CEC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.</w:t>
            </w:r>
          </w:p>
          <w:p w:rsidR="00A645B5" w:rsidRPr="00623CEC" w:rsidRDefault="00A645B5" w:rsidP="00C062CB">
            <w:pPr>
              <w:tabs>
                <w:tab w:val="left" w:pos="851"/>
              </w:tabs>
              <w:spacing w:line="252" w:lineRule="auto"/>
              <w:ind w:firstLine="454"/>
              <w:jc w:val="both"/>
              <w:rPr>
                <w:rStyle w:val="CharacterStyle32"/>
                <w:sz w:val="26"/>
                <w:szCs w:val="26"/>
              </w:rPr>
            </w:pPr>
            <w:r w:rsidRPr="00623CEC">
              <w:rPr>
                <w:sz w:val="26"/>
                <w:szCs w:val="26"/>
              </w:rPr>
              <w:t xml:space="preserve">Предназначено для студентов, обучающихся по направлениям подготовки </w:t>
            </w:r>
            <w:r w:rsidRPr="00623CEC">
              <w:rPr>
                <w:rStyle w:val="CharacterStyle32"/>
                <w:sz w:val="26"/>
                <w:szCs w:val="26"/>
              </w:rPr>
              <w:t>11.03.01 «Радиотехника».</w:t>
            </w:r>
          </w:p>
          <w:p w:rsidR="00A645B5" w:rsidRPr="00623CEC" w:rsidRDefault="00A645B5" w:rsidP="00C062CB">
            <w:pPr>
              <w:tabs>
                <w:tab w:val="left" w:pos="851"/>
              </w:tabs>
              <w:spacing w:line="252" w:lineRule="auto"/>
              <w:ind w:firstLine="390"/>
              <w:jc w:val="both"/>
              <w:rPr>
                <w:sz w:val="26"/>
                <w:szCs w:val="26"/>
              </w:rPr>
            </w:pPr>
          </w:p>
          <w:p w:rsidR="00A645B5" w:rsidRPr="00623CEC" w:rsidRDefault="00A645B5" w:rsidP="00C062CB">
            <w:pPr>
              <w:spacing w:line="252" w:lineRule="auto"/>
              <w:rPr>
                <w:b/>
                <w:sz w:val="26"/>
                <w:szCs w:val="26"/>
              </w:rPr>
            </w:pPr>
          </w:p>
          <w:p w:rsidR="00A645B5" w:rsidRPr="00623CEC" w:rsidRDefault="00A645B5" w:rsidP="00C062CB">
            <w:pPr>
              <w:spacing w:line="252" w:lineRule="auto"/>
              <w:rPr>
                <w:b/>
                <w:sz w:val="26"/>
                <w:szCs w:val="26"/>
              </w:rPr>
            </w:pPr>
          </w:p>
          <w:p w:rsidR="00A645B5" w:rsidRPr="00B15798" w:rsidRDefault="00A645B5" w:rsidP="00C062CB">
            <w:pPr>
              <w:spacing w:line="252" w:lineRule="auto"/>
              <w:ind w:firstLine="5420"/>
              <w:rPr>
                <w:b/>
                <w:sz w:val="26"/>
                <w:szCs w:val="26"/>
              </w:rPr>
            </w:pPr>
            <w:r w:rsidRPr="00B15798">
              <w:rPr>
                <w:b/>
                <w:sz w:val="26"/>
                <w:szCs w:val="26"/>
              </w:rPr>
              <w:t>УДК 621.311.6(076)</w:t>
            </w:r>
          </w:p>
          <w:p w:rsidR="00A645B5" w:rsidRPr="00623CEC" w:rsidRDefault="00A645B5" w:rsidP="00C062CB">
            <w:pPr>
              <w:tabs>
                <w:tab w:val="left" w:pos="851"/>
              </w:tabs>
              <w:spacing w:line="252" w:lineRule="auto"/>
              <w:ind w:firstLine="5420"/>
              <w:rPr>
                <w:sz w:val="26"/>
                <w:szCs w:val="26"/>
                <w:lang w:eastAsia="zh-CN"/>
              </w:rPr>
            </w:pPr>
            <w:r w:rsidRPr="00B15798">
              <w:rPr>
                <w:b/>
                <w:sz w:val="26"/>
                <w:szCs w:val="26"/>
                <w:lang w:eastAsia="zh-CN"/>
              </w:rPr>
              <w:t>ББК 32.88</w:t>
            </w:r>
          </w:p>
        </w:tc>
      </w:tr>
    </w:tbl>
    <w:p w:rsidR="00A645B5" w:rsidRPr="00623CEC" w:rsidRDefault="00A645B5" w:rsidP="00A645B5">
      <w:pPr>
        <w:pStyle w:val="a3"/>
        <w:spacing w:after="0" w:line="252" w:lineRule="auto"/>
        <w:ind w:left="0" w:firstLine="6663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A645B5" w:rsidRPr="00623CEC" w:rsidRDefault="00A645B5" w:rsidP="00A645B5">
      <w:pPr>
        <w:pStyle w:val="a3"/>
        <w:spacing w:after="0" w:line="252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:rsidR="00A645B5" w:rsidRPr="00623CEC" w:rsidRDefault="00A645B5" w:rsidP="00A645B5">
      <w:pPr>
        <w:pStyle w:val="a3"/>
        <w:spacing w:after="0" w:line="252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:rsidR="00A645B5" w:rsidRPr="00623CEC" w:rsidRDefault="00A645B5" w:rsidP="00A645B5">
      <w:pPr>
        <w:pStyle w:val="a3"/>
        <w:spacing w:after="0" w:line="252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:rsidR="00A645B5" w:rsidRPr="00623CEC" w:rsidRDefault="00A645B5" w:rsidP="00A645B5">
      <w:pPr>
        <w:pStyle w:val="a3"/>
        <w:spacing w:after="0" w:line="252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:rsidR="00A645B5" w:rsidRPr="00623CEC" w:rsidRDefault="00A645B5" w:rsidP="00A645B5">
      <w:pPr>
        <w:pStyle w:val="a3"/>
        <w:spacing w:after="0" w:line="252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:rsidR="00A645B5" w:rsidRPr="00623CEC" w:rsidRDefault="00A645B5" w:rsidP="00A645B5">
      <w:pPr>
        <w:tabs>
          <w:tab w:val="left" w:pos="2977"/>
        </w:tabs>
        <w:spacing w:line="252" w:lineRule="auto"/>
        <w:ind w:left="284" w:firstLine="2551"/>
        <w:rPr>
          <w:sz w:val="24"/>
          <w:szCs w:val="24"/>
          <w:lang w:eastAsia="ar-SA"/>
        </w:rPr>
      </w:pPr>
      <w:r w:rsidRPr="00623CEC">
        <w:rPr>
          <w:sz w:val="24"/>
          <w:szCs w:val="24"/>
          <w:lang w:eastAsia="ar-SA"/>
        </w:rPr>
        <w:t>© </w:t>
      </w:r>
      <w:r w:rsidRPr="00623CEC">
        <w:rPr>
          <w:bCs/>
          <w:sz w:val="26"/>
          <w:szCs w:val="26"/>
          <w:lang w:eastAsia="zh-CN"/>
        </w:rPr>
        <w:t>Лапшин А.</w:t>
      </w:r>
      <w:r>
        <w:rPr>
          <w:bCs/>
          <w:sz w:val="26"/>
          <w:szCs w:val="26"/>
          <w:lang w:eastAsia="zh-CN"/>
        </w:rPr>
        <w:t xml:space="preserve"> </w:t>
      </w:r>
      <w:r w:rsidRPr="00623CEC">
        <w:rPr>
          <w:bCs/>
          <w:sz w:val="26"/>
          <w:szCs w:val="26"/>
          <w:lang w:eastAsia="zh-CN"/>
        </w:rPr>
        <w:t>С.</w:t>
      </w:r>
      <w:r w:rsidRPr="00623CEC">
        <w:rPr>
          <w:sz w:val="24"/>
          <w:szCs w:val="24"/>
          <w:lang w:eastAsia="ar-SA"/>
        </w:rPr>
        <w:t xml:space="preserve">, Копылова И. В., </w:t>
      </w:r>
      <w:proofErr w:type="spellStart"/>
      <w:r w:rsidRPr="00623CEC">
        <w:rPr>
          <w:sz w:val="24"/>
          <w:szCs w:val="24"/>
          <w:lang w:eastAsia="ar-SA"/>
        </w:rPr>
        <w:t>Шамсиев</w:t>
      </w:r>
      <w:proofErr w:type="spellEnd"/>
      <w:r w:rsidRPr="00623CEC">
        <w:rPr>
          <w:sz w:val="24"/>
          <w:szCs w:val="24"/>
          <w:lang w:eastAsia="ar-SA"/>
        </w:rPr>
        <w:t xml:space="preserve"> Б. Г., 2025</w:t>
      </w:r>
    </w:p>
    <w:p w:rsidR="00A645B5" w:rsidRPr="00623CEC" w:rsidRDefault="00A645B5" w:rsidP="00A645B5">
      <w:pPr>
        <w:tabs>
          <w:tab w:val="left" w:pos="2977"/>
        </w:tabs>
        <w:spacing w:before="120" w:line="252" w:lineRule="auto"/>
        <w:ind w:firstLine="2835"/>
        <w:rPr>
          <w:sz w:val="24"/>
          <w:szCs w:val="24"/>
          <w:lang w:eastAsia="ar-SA"/>
        </w:rPr>
      </w:pPr>
      <w:r w:rsidRPr="00623CEC">
        <w:rPr>
          <w:sz w:val="24"/>
          <w:szCs w:val="24"/>
          <w:lang w:eastAsia="ar-SA"/>
        </w:rPr>
        <w:t>©</w:t>
      </w:r>
      <w:r>
        <w:rPr>
          <w:sz w:val="24"/>
          <w:szCs w:val="24"/>
          <w:lang w:eastAsia="ar-SA"/>
        </w:rPr>
        <w:t xml:space="preserve"> </w:t>
      </w:r>
      <w:r w:rsidRPr="00623CEC">
        <w:rPr>
          <w:sz w:val="24"/>
          <w:szCs w:val="24"/>
          <w:lang w:eastAsia="ar-SA"/>
        </w:rPr>
        <w:t>Федеральное г</w:t>
      </w:r>
      <w:r w:rsidRPr="00623CEC">
        <w:rPr>
          <w:rFonts w:eastAsia="Academy"/>
          <w:sz w:val="24"/>
          <w:szCs w:val="24"/>
          <w:lang w:eastAsia="ar-SA"/>
        </w:rPr>
        <w:t>осударственное</w:t>
      </w:r>
      <w:r w:rsidRPr="00623CEC">
        <w:rPr>
          <w:sz w:val="24"/>
          <w:szCs w:val="24"/>
          <w:lang w:eastAsia="ar-SA"/>
        </w:rPr>
        <w:t xml:space="preserve"> бюджетное</w:t>
      </w:r>
    </w:p>
    <w:p w:rsidR="00A645B5" w:rsidRPr="00623CEC" w:rsidRDefault="00A645B5" w:rsidP="00A645B5">
      <w:pPr>
        <w:tabs>
          <w:tab w:val="left" w:pos="2977"/>
        </w:tabs>
        <w:spacing w:line="252" w:lineRule="auto"/>
        <w:ind w:firstLine="2835"/>
        <w:rPr>
          <w:sz w:val="24"/>
          <w:szCs w:val="24"/>
          <w:lang w:eastAsia="ar-SA"/>
        </w:rPr>
      </w:pPr>
      <w:r w:rsidRPr="00623CEC">
        <w:rPr>
          <w:sz w:val="24"/>
          <w:szCs w:val="24"/>
          <w:lang w:eastAsia="ar-SA"/>
        </w:rPr>
        <w:t xml:space="preserve">    образовательное учреждение высшего образования</w:t>
      </w:r>
    </w:p>
    <w:p w:rsidR="00A645B5" w:rsidRPr="00623CEC" w:rsidRDefault="00A645B5" w:rsidP="00A645B5">
      <w:pPr>
        <w:tabs>
          <w:tab w:val="left" w:pos="2977"/>
        </w:tabs>
        <w:spacing w:line="252" w:lineRule="auto"/>
        <w:ind w:firstLine="2835"/>
        <w:rPr>
          <w:sz w:val="24"/>
          <w:szCs w:val="24"/>
          <w:lang w:eastAsia="ar-SA"/>
        </w:rPr>
      </w:pPr>
      <w:r w:rsidRPr="00623CEC">
        <w:rPr>
          <w:sz w:val="24"/>
          <w:szCs w:val="24"/>
          <w:lang w:eastAsia="ar-SA"/>
        </w:rPr>
        <w:t xml:space="preserve">   «Санкт-Петербургский государственный университет</w:t>
      </w:r>
    </w:p>
    <w:p w:rsidR="00A645B5" w:rsidRPr="00623CEC" w:rsidRDefault="00A645B5" w:rsidP="00A645B5">
      <w:pPr>
        <w:tabs>
          <w:tab w:val="left" w:pos="2977"/>
        </w:tabs>
        <w:spacing w:line="252" w:lineRule="auto"/>
        <w:ind w:firstLine="2835"/>
        <w:rPr>
          <w:sz w:val="24"/>
          <w:szCs w:val="24"/>
          <w:lang w:eastAsia="ar-SA"/>
        </w:rPr>
      </w:pPr>
      <w:r w:rsidRPr="00623CEC">
        <w:rPr>
          <w:sz w:val="24"/>
          <w:szCs w:val="24"/>
          <w:lang w:eastAsia="ar-SA"/>
        </w:rPr>
        <w:t xml:space="preserve">    телекоммуникаций им. проф. М. А. Бонч-Бруевича», 2025</w:t>
      </w:r>
    </w:p>
    <w:p w:rsidR="00A645B5" w:rsidRPr="00623CEC" w:rsidRDefault="00A645B5" w:rsidP="00A645B5">
      <w:pPr>
        <w:spacing w:line="252" w:lineRule="auto"/>
        <w:jc w:val="center"/>
        <w:outlineLvl w:val="1"/>
        <w:rPr>
          <w:b/>
          <w:caps/>
          <w:sz w:val="28"/>
          <w:szCs w:val="28"/>
        </w:rPr>
      </w:pPr>
      <w:bookmarkStart w:id="0" w:name="_Toc162803645"/>
      <w:bookmarkStart w:id="1" w:name="_Toc162803714"/>
      <w:bookmarkStart w:id="2" w:name="_Toc162803897"/>
      <w:bookmarkStart w:id="3" w:name="_Toc162804056"/>
      <w:bookmarkStart w:id="4" w:name="_Toc162804244"/>
      <w:bookmarkStart w:id="5" w:name="_Toc162804495"/>
      <w:bookmarkStart w:id="6" w:name="_Toc162804615"/>
      <w:bookmarkStart w:id="7" w:name="_Toc162804854"/>
      <w:bookmarkStart w:id="8" w:name="_Toc162805019"/>
      <w:bookmarkStart w:id="9" w:name="_Toc162805096"/>
      <w:bookmarkStart w:id="10" w:name="_Toc193305399"/>
      <w:bookmarkStart w:id="11" w:name="_Toc193305527"/>
      <w:bookmarkStart w:id="12" w:name="_Toc193305886"/>
      <w:bookmarkStart w:id="13" w:name="_Toc193306134"/>
      <w:r w:rsidRPr="00623CE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1FA54" wp14:editId="688D33BE">
                <wp:simplePos x="0" y="0"/>
                <wp:positionH relativeFrom="column">
                  <wp:posOffset>-18617</wp:posOffset>
                </wp:positionH>
                <wp:positionV relativeFrom="paragraph">
                  <wp:posOffset>293077</wp:posOffset>
                </wp:positionV>
                <wp:extent cx="427055" cy="381837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055" cy="3818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C515B" id="Прямоугольник 11" o:spid="_x0000_s1026" style="position:absolute;margin-left:-1.45pt;margin-top:23.1pt;width:33.6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" fillcolor="white [3212]" stroked="f" strokeweight="1pt"/>
            </w:pict>
          </mc:Fallback>
        </mc:AlternateContent>
      </w:r>
      <w:r w:rsidRPr="00623CEC">
        <w:rPr>
          <w:sz w:val="26"/>
          <w:szCs w:val="26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  <w:r w:rsidRPr="00623CEC">
        <w:rPr>
          <w:b/>
          <w:sz w:val="28"/>
          <w:szCs w:val="28"/>
        </w:rPr>
        <w:lastRenderedPageBreak/>
        <w:t>СОДЕРЖАНИЕ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rPr>
          <w:sz w:val="24"/>
          <w:szCs w:val="24"/>
        </w:rPr>
      </w:pPr>
      <w:r w:rsidRPr="00623CEC">
        <w:rPr>
          <w:sz w:val="24"/>
          <w:szCs w:val="24"/>
        </w:rPr>
        <w:t xml:space="preserve">ВВЕДЕНИЕ </w:t>
      </w:r>
      <w:r w:rsidRPr="00623CEC">
        <w:rPr>
          <w:sz w:val="24"/>
          <w:szCs w:val="24"/>
        </w:rPr>
        <w:tab/>
        <w:t xml:space="preserve">   4</w:t>
      </w:r>
    </w:p>
    <w:p w:rsidR="00A645B5" w:rsidRPr="00623CEC" w:rsidRDefault="00A645B5" w:rsidP="00A645B5">
      <w:pPr>
        <w:tabs>
          <w:tab w:val="left" w:leader="dot" w:pos="8675"/>
        </w:tabs>
        <w:spacing w:before="120" w:line="252" w:lineRule="auto"/>
        <w:rPr>
          <w:sz w:val="24"/>
          <w:szCs w:val="24"/>
        </w:rPr>
      </w:pPr>
      <w:r w:rsidRPr="00623CEC">
        <w:rPr>
          <w:sz w:val="24"/>
          <w:szCs w:val="24"/>
        </w:rPr>
        <w:t xml:space="preserve">Лабораторная работа 1. ИССЛЕДОВАНИЕ ЭЛЕКТРОПИТАЮЩЕЙ УСТАНОВКИ </w:t>
      </w:r>
      <w:r w:rsidRPr="00623CEC">
        <w:rPr>
          <w:sz w:val="24"/>
          <w:szCs w:val="24"/>
        </w:rPr>
        <w:tab/>
        <w:t xml:space="preserve">   6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142"/>
        <w:rPr>
          <w:sz w:val="24"/>
          <w:szCs w:val="24"/>
        </w:rPr>
      </w:pPr>
      <w:r w:rsidRPr="00623CEC">
        <w:rPr>
          <w:sz w:val="24"/>
          <w:szCs w:val="24"/>
        </w:rPr>
        <w:t xml:space="preserve">1.1. Пояснения к работе </w:t>
      </w:r>
      <w:r w:rsidRPr="00623CEC">
        <w:rPr>
          <w:sz w:val="24"/>
          <w:szCs w:val="24"/>
        </w:rPr>
        <w:tab/>
        <w:t xml:space="preserve">   6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142"/>
        <w:rPr>
          <w:sz w:val="24"/>
          <w:szCs w:val="24"/>
        </w:rPr>
      </w:pPr>
      <w:r w:rsidRPr="00623CEC">
        <w:rPr>
          <w:sz w:val="24"/>
          <w:szCs w:val="24"/>
        </w:rPr>
        <w:t xml:space="preserve">1.2. Описание модульной </w:t>
      </w:r>
      <w:proofErr w:type="spellStart"/>
      <w:r w:rsidRPr="00623CEC">
        <w:rPr>
          <w:sz w:val="24"/>
          <w:szCs w:val="24"/>
        </w:rPr>
        <w:t>электропитающей</w:t>
      </w:r>
      <w:proofErr w:type="spellEnd"/>
      <w:r w:rsidRPr="00623CEC">
        <w:rPr>
          <w:sz w:val="24"/>
          <w:szCs w:val="24"/>
        </w:rPr>
        <w:t xml:space="preserve"> установки </w:t>
      </w:r>
      <w:r w:rsidRPr="00623CEC">
        <w:rPr>
          <w:sz w:val="24"/>
          <w:szCs w:val="24"/>
        </w:rPr>
        <w:tab/>
        <w:t xml:space="preserve">   7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142"/>
        <w:rPr>
          <w:sz w:val="24"/>
          <w:szCs w:val="24"/>
        </w:rPr>
      </w:pPr>
      <w:r w:rsidRPr="00623CEC">
        <w:rPr>
          <w:sz w:val="24"/>
          <w:szCs w:val="24"/>
        </w:rPr>
        <w:t xml:space="preserve">1.3. Экспериментальное исследование модульной </w:t>
      </w:r>
      <w:proofErr w:type="spellStart"/>
      <w:r w:rsidRPr="00623CEC">
        <w:rPr>
          <w:sz w:val="24"/>
          <w:szCs w:val="24"/>
        </w:rPr>
        <w:t>электропитающей</w:t>
      </w:r>
      <w:proofErr w:type="spellEnd"/>
      <w:r w:rsidRPr="00623CEC">
        <w:rPr>
          <w:sz w:val="24"/>
          <w:szCs w:val="24"/>
        </w:rPr>
        <w:t xml:space="preserve"> установки </w:t>
      </w:r>
      <w:r w:rsidRPr="00623CEC">
        <w:rPr>
          <w:sz w:val="24"/>
          <w:szCs w:val="24"/>
        </w:rPr>
        <w:tab/>
        <w:t xml:space="preserve"> 1</w:t>
      </w:r>
      <w:r>
        <w:rPr>
          <w:sz w:val="24"/>
          <w:szCs w:val="24"/>
        </w:rPr>
        <w:t>2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284"/>
        <w:rPr>
          <w:sz w:val="24"/>
          <w:szCs w:val="24"/>
        </w:rPr>
      </w:pPr>
      <w:r w:rsidRPr="00623CEC">
        <w:rPr>
          <w:i/>
          <w:sz w:val="24"/>
          <w:szCs w:val="24"/>
        </w:rPr>
        <w:t>1.3.1. Исследование основных рабочих функций выпрямительных модулей ЭПУ</w:t>
      </w:r>
      <w:r w:rsidRPr="00623CEC">
        <w:rPr>
          <w:sz w:val="24"/>
          <w:szCs w:val="24"/>
        </w:rPr>
        <w:t xml:space="preserve"> </w:t>
      </w:r>
      <w:r w:rsidRPr="00623CEC">
        <w:rPr>
          <w:sz w:val="24"/>
          <w:szCs w:val="24"/>
        </w:rPr>
        <w:tab/>
        <w:t xml:space="preserve"> 13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284"/>
        <w:rPr>
          <w:sz w:val="24"/>
          <w:szCs w:val="24"/>
        </w:rPr>
      </w:pPr>
      <w:r w:rsidRPr="00623CEC">
        <w:rPr>
          <w:i/>
          <w:sz w:val="24"/>
          <w:szCs w:val="24"/>
        </w:rPr>
        <w:t>1.3.2. Экспериментальное определение рабочих характеристик ЭПУ</w:t>
      </w:r>
      <w:r w:rsidRPr="00623CEC">
        <w:rPr>
          <w:sz w:val="24"/>
          <w:szCs w:val="24"/>
        </w:rPr>
        <w:t xml:space="preserve"> </w:t>
      </w:r>
      <w:r w:rsidRPr="00623CEC">
        <w:rPr>
          <w:sz w:val="24"/>
          <w:szCs w:val="24"/>
        </w:rPr>
        <w:tab/>
        <w:t xml:space="preserve"> 1</w:t>
      </w:r>
      <w:r>
        <w:rPr>
          <w:sz w:val="24"/>
          <w:szCs w:val="24"/>
        </w:rPr>
        <w:t>3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left="284"/>
        <w:rPr>
          <w:sz w:val="24"/>
          <w:szCs w:val="24"/>
        </w:rPr>
      </w:pPr>
      <w:r w:rsidRPr="00623CEC">
        <w:rPr>
          <w:i/>
          <w:sz w:val="24"/>
          <w:szCs w:val="24"/>
        </w:rPr>
        <w:t>1.3.3. Работа выпрямительных модулей и аккумуляторной батареи ЭПУ</w:t>
      </w:r>
      <w:r w:rsidRPr="00623CEC">
        <w:rPr>
          <w:i/>
          <w:sz w:val="24"/>
          <w:szCs w:val="24"/>
        </w:rPr>
        <w:br/>
        <w:t>при изменении входного переменного напряжения</w:t>
      </w:r>
      <w:r w:rsidRPr="00623CEC">
        <w:rPr>
          <w:sz w:val="24"/>
          <w:szCs w:val="24"/>
        </w:rPr>
        <w:t xml:space="preserve"> </w:t>
      </w:r>
      <w:r w:rsidRPr="00623CEC">
        <w:rPr>
          <w:sz w:val="24"/>
          <w:szCs w:val="24"/>
        </w:rPr>
        <w:tab/>
        <w:t xml:space="preserve"> 14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142"/>
        <w:rPr>
          <w:sz w:val="24"/>
          <w:szCs w:val="24"/>
        </w:rPr>
      </w:pPr>
      <w:r w:rsidRPr="00623CEC">
        <w:rPr>
          <w:sz w:val="24"/>
          <w:szCs w:val="24"/>
        </w:rPr>
        <w:t xml:space="preserve">1.4. Контрольные вопросы </w:t>
      </w:r>
      <w:r w:rsidRPr="00623CEC">
        <w:rPr>
          <w:sz w:val="24"/>
          <w:szCs w:val="24"/>
        </w:rPr>
        <w:tab/>
        <w:t xml:space="preserve"> 15</w:t>
      </w:r>
    </w:p>
    <w:p w:rsidR="00A645B5" w:rsidRPr="00623CEC" w:rsidRDefault="00A645B5" w:rsidP="00A645B5">
      <w:pPr>
        <w:tabs>
          <w:tab w:val="left" w:leader="dot" w:pos="8675"/>
        </w:tabs>
        <w:spacing w:before="120" w:line="252" w:lineRule="auto"/>
        <w:rPr>
          <w:sz w:val="24"/>
          <w:szCs w:val="24"/>
        </w:rPr>
      </w:pPr>
      <w:r w:rsidRPr="009C7EB0">
        <w:rPr>
          <w:spacing w:val="-6"/>
          <w:sz w:val="24"/>
          <w:szCs w:val="24"/>
        </w:rPr>
        <w:t>Лабораторная работа 2. ИССЛЕДОВАНИЕ ОДНОФАЗНОГО ДВУХОБМОТОЧНОГО</w:t>
      </w:r>
      <w:r w:rsidRPr="00623CEC">
        <w:rPr>
          <w:sz w:val="24"/>
          <w:szCs w:val="24"/>
        </w:rPr>
        <w:br/>
        <w:t xml:space="preserve">ТРАНСФОРМАТОРА </w:t>
      </w:r>
      <w:r w:rsidRPr="00623CEC">
        <w:rPr>
          <w:sz w:val="24"/>
          <w:szCs w:val="24"/>
        </w:rPr>
        <w:tab/>
        <w:t xml:space="preserve"> 16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142"/>
        <w:rPr>
          <w:sz w:val="24"/>
          <w:szCs w:val="24"/>
        </w:rPr>
      </w:pPr>
      <w:r w:rsidRPr="00623CEC">
        <w:rPr>
          <w:sz w:val="24"/>
          <w:szCs w:val="24"/>
        </w:rPr>
        <w:t xml:space="preserve">2.1. Описание лабораторной установки </w:t>
      </w:r>
      <w:r w:rsidRPr="00623CEC">
        <w:rPr>
          <w:sz w:val="24"/>
          <w:szCs w:val="24"/>
        </w:rPr>
        <w:tab/>
        <w:t xml:space="preserve"> 16</w:t>
      </w:r>
    </w:p>
    <w:p w:rsidR="00A645B5" w:rsidRPr="009C7EB0" w:rsidRDefault="00A645B5" w:rsidP="00A645B5">
      <w:pPr>
        <w:tabs>
          <w:tab w:val="left" w:leader="dot" w:pos="8675"/>
        </w:tabs>
        <w:spacing w:line="252" w:lineRule="auto"/>
        <w:ind w:firstLine="142"/>
        <w:rPr>
          <w:spacing w:val="-6"/>
          <w:sz w:val="24"/>
          <w:szCs w:val="24"/>
        </w:rPr>
      </w:pPr>
      <w:r w:rsidRPr="009C7EB0">
        <w:rPr>
          <w:spacing w:val="-6"/>
          <w:sz w:val="24"/>
          <w:szCs w:val="24"/>
        </w:rPr>
        <w:t xml:space="preserve">2.2. Экспериментальное исследование однофазного </w:t>
      </w:r>
      <w:proofErr w:type="spellStart"/>
      <w:r w:rsidRPr="009C7EB0">
        <w:rPr>
          <w:spacing w:val="-6"/>
          <w:sz w:val="24"/>
          <w:szCs w:val="24"/>
        </w:rPr>
        <w:t>двухобмоточного</w:t>
      </w:r>
      <w:proofErr w:type="spellEnd"/>
      <w:r w:rsidRPr="009C7EB0">
        <w:rPr>
          <w:spacing w:val="-6"/>
          <w:sz w:val="24"/>
          <w:szCs w:val="24"/>
        </w:rPr>
        <w:t xml:space="preserve"> трансформатора </w:t>
      </w:r>
      <w:r w:rsidRPr="009C7EB0">
        <w:rPr>
          <w:spacing w:val="-6"/>
          <w:sz w:val="24"/>
          <w:szCs w:val="24"/>
        </w:rPr>
        <w:tab/>
        <w:t xml:space="preserve"> 18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284"/>
        <w:rPr>
          <w:sz w:val="24"/>
          <w:szCs w:val="24"/>
        </w:rPr>
      </w:pPr>
      <w:r w:rsidRPr="00623CEC">
        <w:rPr>
          <w:i/>
          <w:sz w:val="24"/>
          <w:szCs w:val="24"/>
        </w:rPr>
        <w:t xml:space="preserve">2.2.1. Порядок проведения опыта холостого хода </w:t>
      </w:r>
      <w:r w:rsidRPr="00623CEC">
        <w:rPr>
          <w:sz w:val="24"/>
          <w:szCs w:val="24"/>
        </w:rPr>
        <w:tab/>
        <w:t xml:space="preserve"> 19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284"/>
        <w:rPr>
          <w:sz w:val="24"/>
          <w:szCs w:val="24"/>
        </w:rPr>
      </w:pPr>
      <w:r w:rsidRPr="00623CEC">
        <w:rPr>
          <w:i/>
          <w:sz w:val="24"/>
          <w:szCs w:val="24"/>
        </w:rPr>
        <w:t xml:space="preserve">2.2.2. Порядок проведения опыта номинальной нагрузки </w:t>
      </w:r>
      <w:r w:rsidRPr="00623CEC">
        <w:rPr>
          <w:sz w:val="24"/>
          <w:szCs w:val="24"/>
        </w:rPr>
        <w:tab/>
        <w:t xml:space="preserve"> 20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284"/>
        <w:rPr>
          <w:sz w:val="24"/>
          <w:szCs w:val="24"/>
        </w:rPr>
      </w:pPr>
      <w:r w:rsidRPr="00623CEC">
        <w:rPr>
          <w:i/>
          <w:sz w:val="24"/>
          <w:szCs w:val="24"/>
        </w:rPr>
        <w:t xml:space="preserve">2.2.3. Порядок проведения опыта короткого замыкания </w:t>
      </w:r>
      <w:r w:rsidRPr="00623CEC">
        <w:rPr>
          <w:sz w:val="24"/>
          <w:szCs w:val="24"/>
        </w:rPr>
        <w:tab/>
        <w:t xml:space="preserve"> 2</w:t>
      </w:r>
      <w:r>
        <w:rPr>
          <w:sz w:val="24"/>
          <w:szCs w:val="24"/>
        </w:rPr>
        <w:t>2</w:t>
      </w:r>
    </w:p>
    <w:p w:rsidR="00A645B5" w:rsidRPr="00623CEC" w:rsidRDefault="00A645B5" w:rsidP="00A645B5">
      <w:pPr>
        <w:tabs>
          <w:tab w:val="left" w:leader="dot" w:pos="8675"/>
        </w:tabs>
        <w:spacing w:line="252" w:lineRule="auto"/>
        <w:ind w:firstLine="142"/>
        <w:rPr>
          <w:sz w:val="24"/>
          <w:szCs w:val="24"/>
        </w:rPr>
      </w:pPr>
      <w:r w:rsidRPr="00623CEC">
        <w:rPr>
          <w:sz w:val="24"/>
          <w:szCs w:val="24"/>
        </w:rPr>
        <w:t xml:space="preserve">2.5. Контрольные вопросы </w:t>
      </w:r>
      <w:r w:rsidRPr="00623CEC">
        <w:rPr>
          <w:sz w:val="24"/>
          <w:szCs w:val="24"/>
        </w:rPr>
        <w:tab/>
        <w:t xml:space="preserve"> 24</w:t>
      </w:r>
    </w:p>
    <w:p w:rsidR="00A645B5" w:rsidRPr="00623CEC" w:rsidRDefault="00A645B5" w:rsidP="00A645B5">
      <w:pPr>
        <w:tabs>
          <w:tab w:val="left" w:leader="dot" w:pos="8675"/>
        </w:tabs>
        <w:spacing w:before="120" w:line="252" w:lineRule="auto"/>
        <w:rPr>
          <w:sz w:val="24"/>
          <w:szCs w:val="24"/>
        </w:rPr>
      </w:pPr>
      <w:r w:rsidRPr="00623CEC">
        <w:rPr>
          <w:sz w:val="24"/>
          <w:szCs w:val="24"/>
        </w:rPr>
        <w:t xml:space="preserve">СПИСОК РЕКОМЕНДУЕМЫХ ИСТОЧНИКОВ </w:t>
      </w:r>
      <w:r w:rsidRPr="00623CEC">
        <w:rPr>
          <w:sz w:val="24"/>
          <w:szCs w:val="24"/>
        </w:rPr>
        <w:tab/>
        <w:t xml:space="preserve"> 2</w:t>
      </w:r>
      <w:r>
        <w:rPr>
          <w:sz w:val="24"/>
          <w:szCs w:val="24"/>
        </w:rPr>
        <w:t>5</w:t>
      </w:r>
    </w:p>
    <w:p w:rsidR="00A645B5" w:rsidRPr="00623CEC" w:rsidRDefault="00A645B5" w:rsidP="00A645B5">
      <w:pPr>
        <w:spacing w:line="252" w:lineRule="auto"/>
        <w:jc w:val="center"/>
        <w:rPr>
          <w:b/>
          <w:sz w:val="28"/>
          <w:szCs w:val="28"/>
        </w:rPr>
      </w:pPr>
    </w:p>
    <w:p w:rsidR="00A645B5" w:rsidRDefault="00A645B5">
      <w:pPr>
        <w:sectPr w:rsidR="00A645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5246" w:rsidRDefault="00D45246" w:rsidP="00D45246">
      <w:pPr>
        <w:tabs>
          <w:tab w:val="left" w:pos="851"/>
        </w:tabs>
        <w:spacing w:line="252" w:lineRule="auto"/>
        <w:jc w:val="center"/>
        <w:rPr>
          <w:b/>
          <w:sz w:val="29"/>
          <w:szCs w:val="29"/>
        </w:rPr>
      </w:pPr>
    </w:p>
    <w:p w:rsidR="00D45246" w:rsidRDefault="00D45246" w:rsidP="00D45246">
      <w:pPr>
        <w:tabs>
          <w:tab w:val="left" w:pos="851"/>
        </w:tabs>
        <w:spacing w:line="252" w:lineRule="auto"/>
        <w:jc w:val="center"/>
        <w:rPr>
          <w:b/>
          <w:sz w:val="29"/>
          <w:szCs w:val="29"/>
        </w:rPr>
      </w:pPr>
    </w:p>
    <w:p w:rsidR="00D45246" w:rsidRDefault="00D45246" w:rsidP="00D45246">
      <w:pPr>
        <w:tabs>
          <w:tab w:val="left" w:pos="851"/>
        </w:tabs>
        <w:spacing w:line="252" w:lineRule="auto"/>
        <w:jc w:val="center"/>
        <w:rPr>
          <w:b/>
          <w:sz w:val="29"/>
          <w:szCs w:val="29"/>
        </w:rPr>
      </w:pPr>
    </w:p>
    <w:p w:rsidR="00D45246" w:rsidRPr="00623CEC" w:rsidRDefault="00D45246" w:rsidP="00D45246">
      <w:pPr>
        <w:tabs>
          <w:tab w:val="left" w:pos="851"/>
        </w:tabs>
        <w:spacing w:line="252" w:lineRule="auto"/>
        <w:jc w:val="center"/>
        <w:rPr>
          <w:b/>
          <w:sz w:val="29"/>
          <w:szCs w:val="29"/>
        </w:rPr>
      </w:pPr>
    </w:p>
    <w:p w:rsidR="00D45246" w:rsidRPr="00623CEC" w:rsidRDefault="00D45246" w:rsidP="00D45246">
      <w:pPr>
        <w:tabs>
          <w:tab w:val="left" w:pos="851"/>
        </w:tabs>
        <w:spacing w:line="252" w:lineRule="auto"/>
        <w:jc w:val="center"/>
        <w:rPr>
          <w:b/>
          <w:sz w:val="29"/>
          <w:szCs w:val="29"/>
        </w:rPr>
      </w:pPr>
      <w:r w:rsidRPr="00623CEC">
        <w:rPr>
          <w:b/>
          <w:sz w:val="29"/>
          <w:szCs w:val="29"/>
        </w:rPr>
        <w:t>Лапшин Александр Сергеевич</w:t>
      </w:r>
    </w:p>
    <w:p w:rsidR="00D45246" w:rsidRPr="00623CEC" w:rsidRDefault="00D45246" w:rsidP="00D45246">
      <w:pPr>
        <w:tabs>
          <w:tab w:val="left" w:pos="851"/>
        </w:tabs>
        <w:spacing w:line="252" w:lineRule="auto"/>
        <w:jc w:val="center"/>
        <w:rPr>
          <w:b/>
          <w:sz w:val="29"/>
          <w:szCs w:val="29"/>
        </w:rPr>
      </w:pPr>
      <w:r w:rsidRPr="00623CEC">
        <w:rPr>
          <w:b/>
          <w:sz w:val="29"/>
          <w:szCs w:val="29"/>
        </w:rPr>
        <w:t>Копылова Ирина Вячеславовна</w:t>
      </w:r>
    </w:p>
    <w:p w:rsidR="00D45246" w:rsidRPr="00623CEC" w:rsidRDefault="00D45246" w:rsidP="00D45246">
      <w:pPr>
        <w:tabs>
          <w:tab w:val="left" w:pos="851"/>
        </w:tabs>
        <w:spacing w:line="252" w:lineRule="auto"/>
        <w:jc w:val="center"/>
        <w:rPr>
          <w:b/>
          <w:sz w:val="29"/>
          <w:szCs w:val="29"/>
        </w:rPr>
      </w:pPr>
      <w:proofErr w:type="spellStart"/>
      <w:r w:rsidRPr="00623CEC">
        <w:rPr>
          <w:b/>
          <w:sz w:val="29"/>
          <w:szCs w:val="29"/>
        </w:rPr>
        <w:t>Шамсиев</w:t>
      </w:r>
      <w:proofErr w:type="spellEnd"/>
      <w:r w:rsidRPr="00623CEC">
        <w:rPr>
          <w:b/>
          <w:sz w:val="29"/>
          <w:szCs w:val="29"/>
        </w:rPr>
        <w:t xml:space="preserve"> </w:t>
      </w:r>
      <w:proofErr w:type="spellStart"/>
      <w:r w:rsidRPr="00623CEC">
        <w:rPr>
          <w:b/>
          <w:sz w:val="29"/>
          <w:szCs w:val="29"/>
        </w:rPr>
        <w:t>Бахтияр</w:t>
      </w:r>
      <w:proofErr w:type="spellEnd"/>
      <w:r w:rsidRPr="00623CEC">
        <w:rPr>
          <w:b/>
          <w:sz w:val="29"/>
          <w:szCs w:val="29"/>
        </w:rPr>
        <w:t xml:space="preserve"> </w:t>
      </w:r>
      <w:proofErr w:type="spellStart"/>
      <w:r w:rsidRPr="00623CEC">
        <w:rPr>
          <w:b/>
          <w:sz w:val="29"/>
          <w:szCs w:val="29"/>
        </w:rPr>
        <w:t>Газиевич</w:t>
      </w:r>
      <w:proofErr w:type="spellEnd"/>
    </w:p>
    <w:p w:rsidR="00D45246" w:rsidRPr="00623CEC" w:rsidRDefault="00D45246" w:rsidP="00D45246">
      <w:pPr>
        <w:tabs>
          <w:tab w:val="left" w:pos="851"/>
        </w:tabs>
        <w:spacing w:line="252" w:lineRule="auto"/>
        <w:jc w:val="center"/>
        <w:rPr>
          <w:b/>
          <w:sz w:val="29"/>
          <w:szCs w:val="29"/>
        </w:rPr>
      </w:pPr>
    </w:p>
    <w:p w:rsidR="00D45246" w:rsidRPr="00623CEC" w:rsidRDefault="00D45246" w:rsidP="00D45246">
      <w:pPr>
        <w:tabs>
          <w:tab w:val="left" w:pos="851"/>
        </w:tabs>
        <w:spacing w:line="252" w:lineRule="auto"/>
        <w:jc w:val="center"/>
        <w:rPr>
          <w:b/>
          <w:caps/>
          <w:sz w:val="29"/>
          <w:szCs w:val="29"/>
        </w:rPr>
      </w:pPr>
      <w:r w:rsidRPr="00623CEC">
        <w:rPr>
          <w:b/>
          <w:caps/>
          <w:sz w:val="29"/>
          <w:szCs w:val="29"/>
        </w:rPr>
        <w:t>Электропитание</w:t>
      </w:r>
      <w:r>
        <w:rPr>
          <w:b/>
          <w:caps/>
          <w:sz w:val="29"/>
          <w:szCs w:val="29"/>
        </w:rPr>
        <w:br/>
      </w:r>
      <w:r w:rsidRPr="00623CEC">
        <w:rPr>
          <w:b/>
          <w:caps/>
          <w:sz w:val="29"/>
          <w:szCs w:val="29"/>
        </w:rPr>
        <w:t xml:space="preserve">РАДИОТЕХНИЧЕСКИХ систем </w:t>
      </w:r>
    </w:p>
    <w:p w:rsidR="00D45246" w:rsidRPr="00623CEC" w:rsidRDefault="00D45246" w:rsidP="00D45246">
      <w:pPr>
        <w:pStyle w:val="a3"/>
        <w:tabs>
          <w:tab w:val="left" w:pos="851"/>
        </w:tabs>
        <w:spacing w:after="0" w:line="252" w:lineRule="auto"/>
        <w:ind w:left="0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D45246" w:rsidRPr="00623CEC" w:rsidRDefault="00D45246" w:rsidP="00D45246">
      <w:pPr>
        <w:pStyle w:val="a3"/>
        <w:tabs>
          <w:tab w:val="left" w:pos="851"/>
        </w:tabs>
        <w:spacing w:after="0" w:line="252" w:lineRule="auto"/>
        <w:ind w:left="0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D45246" w:rsidRPr="00623CEC" w:rsidRDefault="00D45246" w:rsidP="00D45246">
      <w:pPr>
        <w:spacing w:line="252" w:lineRule="auto"/>
        <w:jc w:val="center"/>
        <w:rPr>
          <w:b/>
          <w:sz w:val="32"/>
          <w:szCs w:val="32"/>
        </w:rPr>
      </w:pPr>
      <w:r w:rsidRPr="00623CEC">
        <w:rPr>
          <w:b/>
          <w:sz w:val="29"/>
        </w:rPr>
        <w:t>Лабораторный практикум</w:t>
      </w:r>
    </w:p>
    <w:p w:rsidR="00D45246" w:rsidRPr="006F2399" w:rsidRDefault="00D45246" w:rsidP="00D45246">
      <w:pPr>
        <w:spacing w:line="252" w:lineRule="auto"/>
        <w:jc w:val="center"/>
        <w:rPr>
          <w:b/>
          <w:sz w:val="29"/>
          <w:szCs w:val="29"/>
        </w:rPr>
      </w:pPr>
    </w:p>
    <w:p w:rsidR="00D45246" w:rsidRPr="006F2399" w:rsidRDefault="00D45246" w:rsidP="00D45246">
      <w:pPr>
        <w:spacing w:line="252" w:lineRule="auto"/>
        <w:jc w:val="center"/>
        <w:rPr>
          <w:b/>
          <w:sz w:val="29"/>
          <w:szCs w:val="29"/>
        </w:rPr>
      </w:pPr>
    </w:p>
    <w:p w:rsidR="00D45246" w:rsidRPr="006F2399" w:rsidRDefault="00D45246" w:rsidP="00D45246">
      <w:pPr>
        <w:spacing w:line="252" w:lineRule="auto"/>
        <w:jc w:val="center"/>
        <w:rPr>
          <w:sz w:val="29"/>
          <w:szCs w:val="29"/>
        </w:rPr>
      </w:pPr>
      <w:r w:rsidRPr="006F2399">
        <w:rPr>
          <w:sz w:val="29"/>
          <w:szCs w:val="29"/>
        </w:rPr>
        <w:t>Электронное издание</w:t>
      </w:r>
    </w:p>
    <w:p w:rsidR="00D45246" w:rsidRDefault="00D45246" w:rsidP="00D45246">
      <w:pPr>
        <w:spacing w:line="252" w:lineRule="auto"/>
        <w:jc w:val="center"/>
        <w:rPr>
          <w:b/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b/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b/>
          <w:sz w:val="24"/>
          <w:szCs w:val="24"/>
        </w:rPr>
      </w:pPr>
      <w:r>
        <w:rPr>
          <w:bCs/>
          <w:sz w:val="26"/>
          <w:szCs w:val="26"/>
          <w:lang w:eastAsia="zh-CN"/>
        </w:rPr>
        <w:t>Ответственный</w:t>
      </w:r>
      <w:r w:rsidRPr="00623CEC">
        <w:rPr>
          <w:bCs/>
          <w:sz w:val="26"/>
          <w:szCs w:val="26"/>
          <w:lang w:eastAsia="zh-CN"/>
        </w:rPr>
        <w:t xml:space="preserve"> редактор Б.</w:t>
      </w:r>
      <w:r>
        <w:rPr>
          <w:bCs/>
          <w:sz w:val="26"/>
          <w:szCs w:val="26"/>
          <w:lang w:eastAsia="zh-CN"/>
        </w:rPr>
        <w:t xml:space="preserve"> </w:t>
      </w:r>
      <w:r w:rsidRPr="00623CEC">
        <w:rPr>
          <w:bCs/>
          <w:sz w:val="26"/>
          <w:szCs w:val="26"/>
          <w:lang w:eastAsia="zh-CN"/>
        </w:rPr>
        <w:t xml:space="preserve">Г. </w:t>
      </w:r>
      <w:proofErr w:type="spellStart"/>
      <w:r w:rsidRPr="00623CEC">
        <w:rPr>
          <w:bCs/>
          <w:sz w:val="26"/>
          <w:szCs w:val="26"/>
          <w:lang w:eastAsia="zh-CN"/>
        </w:rPr>
        <w:t>Шамсиев</w:t>
      </w:r>
      <w:proofErr w:type="spellEnd"/>
    </w:p>
    <w:p w:rsidR="00D45246" w:rsidRPr="006F2399" w:rsidRDefault="00D45246" w:rsidP="00D45246">
      <w:pPr>
        <w:spacing w:line="252" w:lineRule="auto"/>
        <w:jc w:val="center"/>
        <w:rPr>
          <w:b/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b/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b/>
          <w:sz w:val="24"/>
          <w:szCs w:val="24"/>
        </w:rPr>
      </w:pPr>
    </w:p>
    <w:p w:rsidR="00D45246" w:rsidRPr="006F2399" w:rsidRDefault="00D45246" w:rsidP="00D45246">
      <w:pPr>
        <w:tabs>
          <w:tab w:val="left" w:pos="851"/>
        </w:tabs>
        <w:spacing w:line="252" w:lineRule="auto"/>
        <w:jc w:val="center"/>
        <w:rPr>
          <w:rFonts w:eastAsia="SimSun"/>
          <w:i/>
          <w:sz w:val="24"/>
          <w:szCs w:val="24"/>
        </w:rPr>
      </w:pPr>
      <w:r w:rsidRPr="006F2399">
        <w:rPr>
          <w:rFonts w:ascii="Newton" w:eastAsia="SimSun" w:hAnsi="Newton" w:cs="Newton"/>
          <w:sz w:val="24"/>
          <w:szCs w:val="24"/>
        </w:rPr>
        <w:t>Редактор</w:t>
      </w:r>
      <w:r w:rsidRPr="006F2399">
        <w:rPr>
          <w:rFonts w:eastAsia="SimSun"/>
          <w:sz w:val="24"/>
          <w:szCs w:val="24"/>
        </w:rPr>
        <w:t xml:space="preserve"> </w:t>
      </w:r>
      <w:r w:rsidRPr="006F2399">
        <w:rPr>
          <w:rFonts w:eastAsia="SimSun"/>
          <w:i/>
          <w:sz w:val="24"/>
          <w:szCs w:val="24"/>
        </w:rPr>
        <w:t>В. В. </w:t>
      </w:r>
      <w:proofErr w:type="spellStart"/>
      <w:r w:rsidRPr="006F2399">
        <w:rPr>
          <w:rFonts w:eastAsia="SimSun"/>
          <w:i/>
          <w:sz w:val="24"/>
          <w:szCs w:val="24"/>
        </w:rPr>
        <w:t>Повержук</w:t>
      </w:r>
      <w:proofErr w:type="spellEnd"/>
    </w:p>
    <w:p w:rsidR="00D45246" w:rsidRPr="006F2399" w:rsidRDefault="00D45246" w:rsidP="00D45246">
      <w:pPr>
        <w:spacing w:before="120" w:line="252" w:lineRule="auto"/>
        <w:jc w:val="center"/>
        <w:rPr>
          <w:i/>
          <w:iCs/>
          <w:sz w:val="24"/>
          <w:szCs w:val="24"/>
        </w:rPr>
      </w:pPr>
      <w:r w:rsidRPr="006F2399">
        <w:rPr>
          <w:rFonts w:ascii="Newton" w:hAnsi="Newton" w:cs="Newton"/>
          <w:iCs/>
          <w:sz w:val="24"/>
          <w:szCs w:val="24"/>
        </w:rPr>
        <w:t>Компьютерная верстка</w:t>
      </w:r>
      <w:r w:rsidRPr="006F2399">
        <w:rPr>
          <w:rFonts w:ascii="Newton" w:hAnsi="Newton" w:cs="Newton"/>
          <w:i/>
          <w:iCs/>
          <w:sz w:val="24"/>
          <w:szCs w:val="24"/>
        </w:rPr>
        <w:t xml:space="preserve"> </w:t>
      </w:r>
      <w:r w:rsidRPr="006F2399">
        <w:rPr>
          <w:i/>
          <w:iCs/>
          <w:sz w:val="24"/>
          <w:szCs w:val="24"/>
        </w:rPr>
        <w:t>С. Н. Скляровой</w:t>
      </w:r>
    </w:p>
    <w:p w:rsidR="00D45246" w:rsidRPr="006F2399" w:rsidRDefault="00D45246" w:rsidP="00D45246">
      <w:pPr>
        <w:tabs>
          <w:tab w:val="left" w:pos="5040"/>
        </w:tabs>
        <w:spacing w:line="252" w:lineRule="auto"/>
        <w:jc w:val="center"/>
        <w:rPr>
          <w:rFonts w:ascii="Calibri" w:hAnsi="Calibri" w:cs="Calibri"/>
          <w:sz w:val="24"/>
          <w:szCs w:val="24"/>
        </w:rPr>
      </w:pPr>
    </w:p>
    <w:p w:rsidR="00D45246" w:rsidRPr="006F2399" w:rsidRDefault="00D45246" w:rsidP="00D45246">
      <w:pPr>
        <w:tabs>
          <w:tab w:val="left" w:pos="5040"/>
        </w:tabs>
        <w:spacing w:line="252" w:lineRule="auto"/>
        <w:jc w:val="center"/>
        <w:rPr>
          <w:rFonts w:ascii="Calibri" w:hAnsi="Calibri" w:cs="Calibri"/>
          <w:sz w:val="24"/>
          <w:szCs w:val="24"/>
        </w:rPr>
      </w:pPr>
    </w:p>
    <w:p w:rsidR="00D45246" w:rsidRPr="006F2399" w:rsidRDefault="00D45246" w:rsidP="00D45246">
      <w:pPr>
        <w:tabs>
          <w:tab w:val="left" w:pos="5040"/>
        </w:tabs>
        <w:spacing w:line="252" w:lineRule="auto"/>
        <w:jc w:val="center"/>
        <w:rPr>
          <w:rFonts w:ascii="Calibri" w:hAnsi="Calibri" w:cs="Calibri"/>
          <w:sz w:val="24"/>
          <w:szCs w:val="24"/>
        </w:rPr>
      </w:pPr>
    </w:p>
    <w:p w:rsidR="00D45246" w:rsidRPr="006F2399" w:rsidRDefault="00D45246" w:rsidP="00D45246">
      <w:pPr>
        <w:tabs>
          <w:tab w:val="left" w:pos="5040"/>
        </w:tabs>
        <w:spacing w:line="252" w:lineRule="auto"/>
        <w:jc w:val="center"/>
        <w:rPr>
          <w:rFonts w:ascii="Calibri" w:hAnsi="Calibri" w:cs="Calibri"/>
          <w:sz w:val="24"/>
          <w:szCs w:val="24"/>
        </w:rPr>
      </w:pPr>
    </w:p>
    <w:p w:rsidR="00D45246" w:rsidRPr="006F2399" w:rsidRDefault="00D45246" w:rsidP="00D45246">
      <w:pPr>
        <w:tabs>
          <w:tab w:val="left" w:pos="5040"/>
        </w:tabs>
        <w:spacing w:line="252" w:lineRule="auto"/>
        <w:jc w:val="center"/>
        <w:rPr>
          <w:rFonts w:ascii="Calibri" w:hAnsi="Calibri" w:cs="Calibri"/>
          <w:sz w:val="24"/>
          <w:szCs w:val="24"/>
        </w:rPr>
      </w:pPr>
    </w:p>
    <w:p w:rsidR="00D45246" w:rsidRPr="006F2399" w:rsidRDefault="00D45246" w:rsidP="00D45246">
      <w:pPr>
        <w:tabs>
          <w:tab w:val="left" w:pos="5040"/>
        </w:tabs>
        <w:spacing w:line="252" w:lineRule="auto"/>
        <w:jc w:val="center"/>
        <w:rPr>
          <w:rFonts w:ascii="Calibri" w:hAnsi="Calibri" w:cs="Calibri"/>
          <w:sz w:val="24"/>
          <w:szCs w:val="24"/>
        </w:rPr>
      </w:pPr>
    </w:p>
    <w:p w:rsidR="00D45246" w:rsidRPr="006F2399" w:rsidRDefault="00D45246" w:rsidP="00D45246">
      <w:pPr>
        <w:tabs>
          <w:tab w:val="left" w:pos="5040"/>
        </w:tabs>
        <w:spacing w:line="252" w:lineRule="auto"/>
        <w:jc w:val="center"/>
        <w:rPr>
          <w:rFonts w:ascii="Calibri" w:hAnsi="Calibri" w:cs="Calibri"/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sz w:val="24"/>
          <w:szCs w:val="24"/>
        </w:rPr>
      </w:pPr>
      <w:r w:rsidRPr="006F2399">
        <w:rPr>
          <w:sz w:val="24"/>
          <w:szCs w:val="24"/>
        </w:rPr>
        <w:t xml:space="preserve">План издания 2025 г., п. </w:t>
      </w:r>
      <w:r>
        <w:rPr>
          <w:sz w:val="24"/>
          <w:szCs w:val="24"/>
        </w:rPr>
        <w:t>10</w:t>
      </w:r>
    </w:p>
    <w:p w:rsidR="00D45246" w:rsidRPr="006F2399" w:rsidRDefault="00D45246" w:rsidP="00D45246">
      <w:pPr>
        <w:spacing w:line="252" w:lineRule="auto"/>
        <w:jc w:val="center"/>
        <w:rPr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rFonts w:ascii="Newton" w:hAnsi="Newton" w:cs="Newton"/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rFonts w:ascii="Calibri" w:hAnsi="Calibri" w:cs="Newton"/>
          <w:sz w:val="24"/>
          <w:szCs w:val="24"/>
        </w:rPr>
      </w:pPr>
    </w:p>
    <w:p w:rsidR="00D45246" w:rsidRPr="006F2399" w:rsidRDefault="00D45246" w:rsidP="00D45246">
      <w:pPr>
        <w:spacing w:line="252" w:lineRule="auto"/>
        <w:jc w:val="center"/>
        <w:rPr>
          <w:sz w:val="24"/>
          <w:szCs w:val="24"/>
        </w:rPr>
      </w:pPr>
      <w:r w:rsidRPr="006F2399">
        <w:rPr>
          <w:sz w:val="24"/>
          <w:szCs w:val="24"/>
        </w:rPr>
        <w:t xml:space="preserve">Подписано к изданию </w:t>
      </w:r>
      <w:r>
        <w:rPr>
          <w:sz w:val="24"/>
          <w:szCs w:val="24"/>
        </w:rPr>
        <w:t>09</w:t>
      </w:r>
      <w:r w:rsidRPr="006F239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6F2399">
        <w:rPr>
          <w:sz w:val="24"/>
          <w:szCs w:val="24"/>
        </w:rPr>
        <w:t>.2025</w:t>
      </w:r>
    </w:p>
    <w:p w:rsidR="00D45246" w:rsidRPr="006F2399" w:rsidRDefault="00D45246" w:rsidP="00D45246">
      <w:pPr>
        <w:spacing w:line="252" w:lineRule="auto"/>
        <w:jc w:val="center"/>
        <w:rPr>
          <w:sz w:val="24"/>
          <w:szCs w:val="24"/>
        </w:rPr>
      </w:pPr>
      <w:r w:rsidRPr="006F2399">
        <w:rPr>
          <w:sz w:val="24"/>
          <w:szCs w:val="24"/>
        </w:rPr>
        <w:t>Объем 1,</w:t>
      </w:r>
      <w:r>
        <w:rPr>
          <w:sz w:val="24"/>
          <w:szCs w:val="24"/>
        </w:rPr>
        <w:t>7</w:t>
      </w:r>
      <w:r w:rsidRPr="006F2399">
        <w:rPr>
          <w:sz w:val="24"/>
          <w:szCs w:val="24"/>
        </w:rPr>
        <w:t>5 уч.-изд. л.</w:t>
      </w:r>
    </w:p>
    <w:p w:rsidR="00D45246" w:rsidRPr="006F2399" w:rsidRDefault="00D45246" w:rsidP="00D45246">
      <w:pPr>
        <w:spacing w:before="80" w:line="252" w:lineRule="auto"/>
        <w:jc w:val="center"/>
        <w:rPr>
          <w:sz w:val="24"/>
          <w:szCs w:val="24"/>
        </w:rPr>
      </w:pPr>
      <w:r w:rsidRPr="006F2399">
        <w:rPr>
          <w:sz w:val="24"/>
          <w:szCs w:val="24"/>
        </w:rPr>
        <w:t>Редакционно-издательский отдел СПбГУТ</w:t>
      </w:r>
    </w:p>
    <w:p w:rsidR="00D45246" w:rsidRPr="006F2399" w:rsidRDefault="00D45246" w:rsidP="00D45246">
      <w:pPr>
        <w:spacing w:line="252" w:lineRule="auto"/>
        <w:jc w:val="center"/>
        <w:rPr>
          <w:rFonts w:ascii="Newton" w:hAnsi="Newton" w:cs="Newton"/>
          <w:color w:val="000000"/>
          <w:sz w:val="24"/>
          <w:szCs w:val="24"/>
        </w:rPr>
      </w:pPr>
      <w:r w:rsidRPr="006F239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2D5CD" wp14:editId="79D0DC28">
                <wp:simplePos x="0" y="0"/>
                <wp:positionH relativeFrom="margin">
                  <wp:posOffset>-211016</wp:posOffset>
                </wp:positionH>
                <wp:positionV relativeFrom="paragraph">
                  <wp:posOffset>335636</wp:posOffset>
                </wp:positionV>
                <wp:extent cx="470535" cy="409575"/>
                <wp:effectExtent l="0" t="0" r="5715" b="952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246" w:rsidRDefault="00D45246" w:rsidP="00D452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2D5CD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16.6pt;margin-top:26.45pt;width:37.0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" stroked="f">
                <v:textbox>
                  <w:txbxContent>
                    <w:p w:rsidR="00D45246" w:rsidRDefault="00D45246" w:rsidP="00D45246"/>
                  </w:txbxContent>
                </v:textbox>
                <w10:wrap anchorx="margin"/>
              </v:shape>
            </w:pict>
          </mc:Fallback>
        </mc:AlternateContent>
      </w:r>
      <w:r w:rsidRPr="006F2399">
        <w:rPr>
          <w:sz w:val="24"/>
          <w:szCs w:val="24"/>
        </w:rPr>
        <w:t>193232 СПб., пр. Большевиков, 22</w:t>
      </w:r>
      <w:bookmarkStart w:id="14" w:name="_GoBack"/>
      <w:bookmarkEnd w:id="14"/>
    </w:p>
    <w:sectPr w:rsidR="00D45246" w:rsidRPr="006F2399" w:rsidSect="009C7EB0">
      <w:footerReference w:type="even" r:id="rId5"/>
      <w:footerReference w:type="default" r:id="rId6"/>
      <w:pgSz w:w="11907" w:h="16840" w:code="9"/>
      <w:pgMar w:top="1418" w:right="1418" w:bottom="1418" w:left="1418" w:header="0" w:footer="102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ewto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DF" w:rsidRPr="00055E59" w:rsidRDefault="00D45246">
    <w:pPr>
      <w:pStyle w:val="a4"/>
      <w:rPr>
        <w:b/>
        <w:sz w:val="24"/>
        <w:szCs w:val="24"/>
      </w:rPr>
    </w:pPr>
    <w:r w:rsidRPr="00055E59">
      <w:rPr>
        <w:b/>
        <w:sz w:val="24"/>
        <w:szCs w:val="24"/>
      </w:rPr>
      <w:fldChar w:fldCharType="begin"/>
    </w:r>
    <w:r w:rsidRPr="00055E59">
      <w:rPr>
        <w:b/>
        <w:sz w:val="24"/>
        <w:szCs w:val="24"/>
      </w:rPr>
      <w:instrText>PAGE   \* MERGEFORMAT</w:instrText>
    </w:r>
    <w:r w:rsidRPr="00055E59"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24</w:t>
    </w:r>
    <w:r w:rsidRPr="00055E59"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DF" w:rsidRPr="00EB0433" w:rsidRDefault="00D45246">
    <w:pPr>
      <w:pStyle w:val="a4"/>
      <w:jc w:val="right"/>
      <w:rPr>
        <w:b/>
        <w:sz w:val="24"/>
        <w:szCs w:val="24"/>
      </w:rPr>
    </w:pPr>
    <w:r w:rsidRPr="00EB0433">
      <w:rPr>
        <w:b/>
        <w:sz w:val="24"/>
        <w:szCs w:val="24"/>
      </w:rPr>
      <w:fldChar w:fldCharType="begin"/>
    </w:r>
    <w:r w:rsidRPr="00EB0433">
      <w:rPr>
        <w:b/>
        <w:sz w:val="24"/>
        <w:szCs w:val="24"/>
      </w:rPr>
      <w:instrText xml:space="preserve"> PAGE   \* MERGEFORMAT </w:instrText>
    </w:r>
    <w:r w:rsidRPr="00EB0433"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5</w:t>
    </w:r>
    <w:r w:rsidRPr="00EB0433"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FC"/>
    <w:rsid w:val="00067FFC"/>
    <w:rsid w:val="000976B9"/>
    <w:rsid w:val="00293B67"/>
    <w:rsid w:val="00331C9F"/>
    <w:rsid w:val="003B67C6"/>
    <w:rsid w:val="00A645B5"/>
    <w:rsid w:val="00D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9EED3-BE89-4691-926A-CCF7AAA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645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acterStyle32">
    <w:name w:val="CharacterStyle32"/>
    <w:hidden/>
    <w:rsid w:val="00A645B5"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paragraph" w:styleId="a4">
    <w:name w:val="footer"/>
    <w:basedOn w:val="a"/>
    <w:link w:val="a5"/>
    <w:uiPriority w:val="99"/>
    <w:rsid w:val="00D45246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452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133-2</dc:creator>
  <cp:keywords/>
  <dc:description/>
  <cp:lastModifiedBy>133-2</cp:lastModifiedBy>
  <cp:revision>3</cp:revision>
  <dcterms:created xsi:type="dcterms:W3CDTF">2025-09-09T09:37:00Z</dcterms:created>
  <dcterms:modified xsi:type="dcterms:W3CDTF">2025-09-09T09:38:00Z</dcterms:modified>
</cp:coreProperties>
</file>