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315" w:type="dxa"/>
        <w:tblInd w:w="293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9"/>
        <w:gridCol w:w="6986"/>
      </w:tblGrid>
      <w:tr w:rsidR="00893246" w14:paraId="291B9221" w14:textId="77777777" w:rsidTr="003F24E4">
        <w:trPr>
          <w:trHeight w:val="274"/>
        </w:trPr>
        <w:tc>
          <w:tcPr>
            <w:tcW w:w="232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7E67329" w14:textId="77777777" w:rsidR="00893246" w:rsidRPr="006E4805" w:rsidRDefault="00893246" w:rsidP="003F24E4">
            <w:pPr>
              <w:pStyle w:val="ab"/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 wp14:anchorId="52FC6EB4" wp14:editId="392FBF7D">
                  <wp:extent cx="1233170" cy="403860"/>
                  <wp:effectExtent l="19050" t="0" r="5080" b="0"/>
                  <wp:docPr id="148874466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17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DCD671" w14:textId="77777777" w:rsidR="00893246" w:rsidRPr="006E4805" w:rsidRDefault="00893246" w:rsidP="003F24E4">
            <w:pPr>
              <w:pStyle w:val="ab"/>
              <w:adjustRightInd w:val="0"/>
              <w:jc w:val="center"/>
            </w:pPr>
            <w:r w:rsidRPr="006E4805">
              <w:t>МИНИСТЕРСТВО ЦИФРОВОГО РАЗВИТИЯ, СВЯЗИ И МАССОВЫХ КОММУНИКАЦИЙ РОССИЙСКОЙ ФЕДЕРАЦИИ</w:t>
            </w:r>
          </w:p>
        </w:tc>
      </w:tr>
      <w:tr w:rsidR="00893246" w14:paraId="286B516B" w14:textId="77777777" w:rsidTr="003F24E4">
        <w:trPr>
          <w:trHeight w:val="301"/>
        </w:trPr>
        <w:tc>
          <w:tcPr>
            <w:tcW w:w="2329" w:type="dxa"/>
            <w:vMerge/>
            <w:tcMar>
              <w:left w:w="28" w:type="dxa"/>
              <w:right w:w="28" w:type="dxa"/>
            </w:tcMar>
          </w:tcPr>
          <w:p w14:paraId="21C1D72E" w14:textId="77777777" w:rsidR="00893246" w:rsidRPr="006E4805" w:rsidRDefault="00893246" w:rsidP="003F24E4">
            <w:pPr>
              <w:pStyle w:val="ab"/>
              <w:jc w:val="center"/>
              <w:rPr>
                <w:i/>
              </w:rPr>
            </w:pPr>
          </w:p>
        </w:tc>
        <w:tc>
          <w:tcPr>
            <w:tcW w:w="698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68B55D" w14:textId="77777777" w:rsidR="00893246" w:rsidRPr="006E4805" w:rsidRDefault="00893246" w:rsidP="003F24E4">
            <w:pPr>
              <w:pStyle w:val="ab"/>
              <w:jc w:val="center"/>
            </w:pPr>
            <w:r w:rsidRPr="006E4805">
              <w:t xml:space="preserve">федеральное государственное бюджетное образовательное </w:t>
            </w:r>
          </w:p>
          <w:p w14:paraId="6002665B" w14:textId="77777777" w:rsidR="00893246" w:rsidRPr="006E4805" w:rsidRDefault="00893246" w:rsidP="003F24E4">
            <w:pPr>
              <w:pStyle w:val="ab"/>
              <w:jc w:val="center"/>
            </w:pPr>
            <w:r w:rsidRPr="006E4805">
              <w:t>учреждение высшего образования</w:t>
            </w:r>
          </w:p>
          <w:p w14:paraId="571DAC64" w14:textId="77777777" w:rsidR="00893246" w:rsidRPr="006E4805" w:rsidRDefault="00893246" w:rsidP="003F24E4">
            <w:pPr>
              <w:pStyle w:val="ab"/>
              <w:jc w:val="center"/>
            </w:pPr>
            <w:r w:rsidRPr="006E4805">
              <w:rPr>
                <w:bCs/>
              </w:rPr>
              <w:t>«Санкт-Петербургский государственный университет телекоммуникаций им. проф. М.А. Бонч-Бруевича»</w:t>
            </w:r>
            <w:r w:rsidRPr="006E4805">
              <w:t xml:space="preserve"> (СПбГУТ)</w:t>
            </w:r>
          </w:p>
        </w:tc>
      </w:tr>
      <w:tr w:rsidR="00893246" w14:paraId="14ED4C6A" w14:textId="77777777" w:rsidTr="003F24E4">
        <w:trPr>
          <w:trHeight w:val="271"/>
        </w:trPr>
        <w:tc>
          <w:tcPr>
            <w:tcW w:w="2329" w:type="dxa"/>
            <w:vMerge/>
            <w:shd w:val="clear" w:color="auto" w:fill="E6E6E6"/>
            <w:tcMar>
              <w:left w:w="28" w:type="dxa"/>
              <w:right w:w="28" w:type="dxa"/>
            </w:tcMar>
          </w:tcPr>
          <w:p w14:paraId="381F4E96" w14:textId="77777777" w:rsidR="00893246" w:rsidRPr="006E4805" w:rsidRDefault="00893246" w:rsidP="003F24E4">
            <w:pPr>
              <w:pStyle w:val="ab"/>
            </w:pPr>
          </w:p>
        </w:tc>
        <w:tc>
          <w:tcPr>
            <w:tcW w:w="6986" w:type="dxa"/>
            <w:tcMar>
              <w:left w:w="28" w:type="dxa"/>
              <w:right w:w="28" w:type="dxa"/>
            </w:tcMar>
            <w:vAlign w:val="center"/>
          </w:tcPr>
          <w:p w14:paraId="2416ACBB" w14:textId="77777777" w:rsidR="00893246" w:rsidRPr="006E4805" w:rsidRDefault="00893246" w:rsidP="003F24E4">
            <w:pPr>
              <w:pStyle w:val="ab"/>
              <w:jc w:val="center"/>
            </w:pPr>
            <w:r w:rsidRPr="006E4805">
              <w:t>СИСТЕМА МЕНЕДЖМЕНТА КАЧЕСТВА</w:t>
            </w:r>
          </w:p>
        </w:tc>
      </w:tr>
      <w:tr w:rsidR="00893246" w14:paraId="76987CE6" w14:textId="77777777" w:rsidTr="003F24E4">
        <w:trPr>
          <w:trHeight w:val="256"/>
        </w:trPr>
        <w:tc>
          <w:tcPr>
            <w:tcW w:w="2329" w:type="dxa"/>
            <w:tcMar>
              <w:left w:w="28" w:type="dxa"/>
              <w:right w:w="28" w:type="dxa"/>
            </w:tcMar>
            <w:vAlign w:val="center"/>
          </w:tcPr>
          <w:p w14:paraId="6E99471C" w14:textId="77777777" w:rsidR="00893246" w:rsidRPr="00054571" w:rsidRDefault="00893246" w:rsidP="003F24E4">
            <w:pPr>
              <w:pStyle w:val="ab"/>
              <w:jc w:val="center"/>
              <w:rPr>
                <w:b/>
              </w:rPr>
            </w:pPr>
            <w:r w:rsidRPr="00054571">
              <w:rPr>
                <w:b/>
              </w:rPr>
              <w:t>СМК-ВНД-153/22</w:t>
            </w:r>
          </w:p>
        </w:tc>
        <w:tc>
          <w:tcPr>
            <w:tcW w:w="6986" w:type="dxa"/>
            <w:tcMar>
              <w:left w:w="28" w:type="dxa"/>
              <w:right w:w="28" w:type="dxa"/>
            </w:tcMar>
            <w:vAlign w:val="center"/>
          </w:tcPr>
          <w:p w14:paraId="0949FDC1" w14:textId="77777777" w:rsidR="00893246" w:rsidRPr="00054571" w:rsidRDefault="00893246" w:rsidP="003F24E4">
            <w:pPr>
              <w:pStyle w:val="ab"/>
              <w:tabs>
                <w:tab w:val="clear" w:pos="4677"/>
              </w:tabs>
              <w:ind w:left="33" w:right="-49"/>
              <w:jc w:val="center"/>
            </w:pPr>
            <w:r w:rsidRPr="00054571">
              <w:rPr>
                <w:b/>
              </w:rPr>
              <w:t>ВНУТРЕННЯЯ НОРМАТИВНАЯ ДОКУМЕНТАЦИЯ</w:t>
            </w:r>
          </w:p>
        </w:tc>
      </w:tr>
    </w:tbl>
    <w:p w14:paraId="50D801F5" w14:textId="3818E790" w:rsidR="00EF42FF" w:rsidRDefault="00EF42FF">
      <w:pPr>
        <w:rPr>
          <w:sz w:val="28"/>
          <w:szCs w:val="28"/>
        </w:rPr>
      </w:pPr>
    </w:p>
    <w:p w14:paraId="09CFEF58" w14:textId="08426D89" w:rsidR="00EF42FF" w:rsidRDefault="00EF42FF">
      <w:pPr>
        <w:jc w:val="both"/>
        <w:rPr>
          <w:b/>
          <w:sz w:val="28"/>
          <w:szCs w:val="28"/>
        </w:rPr>
      </w:pPr>
    </w:p>
    <w:p w14:paraId="091DC68F" w14:textId="5694A067" w:rsidR="00EF42FF" w:rsidRDefault="00EF42FF">
      <w:pPr>
        <w:jc w:val="both"/>
        <w:rPr>
          <w:b/>
          <w:sz w:val="28"/>
          <w:szCs w:val="28"/>
        </w:rPr>
      </w:pPr>
    </w:p>
    <w:p w14:paraId="56570948" w14:textId="1EDA7639" w:rsidR="00EF42FF" w:rsidRDefault="00893246">
      <w:pPr>
        <w:jc w:val="both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540EA6D" wp14:editId="477DC47C">
                <wp:simplePos x="0" y="0"/>
                <wp:positionH relativeFrom="margin">
                  <wp:posOffset>3047365</wp:posOffset>
                </wp:positionH>
                <wp:positionV relativeFrom="paragraph">
                  <wp:posOffset>185086</wp:posOffset>
                </wp:positionV>
                <wp:extent cx="3500120" cy="2200275"/>
                <wp:effectExtent l="0" t="0" r="24130" b="28575"/>
                <wp:wrapNone/>
                <wp:docPr id="1" name="Поли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0120" cy="2200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2100" h="2063115" extrusionOk="0">
                              <a:moveTo>
                                <a:pt x="0" y="0"/>
                              </a:moveTo>
                              <a:lnTo>
                                <a:pt x="0" y="2063115"/>
                              </a:lnTo>
                              <a:lnTo>
                                <a:pt x="2832100" y="2063115"/>
                              </a:lnTo>
                              <a:lnTo>
                                <a:pt x="2832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5959555" w14:textId="77777777" w:rsidR="00FE767F" w:rsidRDefault="00FE767F">
                            <w:pPr>
                              <w:ind w:right="60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«УТВЕРЖДЕНО»</w:t>
                            </w:r>
                          </w:p>
                          <w:p w14:paraId="668EC80D" w14:textId="77777777" w:rsidR="00FE767F" w:rsidRDefault="00FE767F">
                            <w:pPr>
                              <w:ind w:right="60"/>
                              <w:jc w:val="center"/>
                              <w:textDirection w:val="btLr"/>
                            </w:pPr>
                          </w:p>
                          <w:p w14:paraId="0E9D8353" w14:textId="77777777" w:rsidR="00FE767F" w:rsidRDefault="00FE767F">
                            <w:pPr>
                              <w:ind w:right="60"/>
                              <w:jc w:val="right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решением Студенческого совета</w:t>
                            </w:r>
                          </w:p>
                          <w:p w14:paraId="4BC3D082" w14:textId="77777777" w:rsidR="00FE767F" w:rsidRDefault="00FE767F">
                            <w:pPr>
                              <w:ind w:right="60"/>
                              <w:jc w:val="right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СПбГУТ им. проф. М.А. Бонч-Бруевича</w:t>
                            </w:r>
                          </w:p>
                          <w:p w14:paraId="3222DE66" w14:textId="77777777" w:rsidR="00FE767F" w:rsidRDefault="00FE767F">
                            <w:pPr>
                              <w:ind w:right="60"/>
                              <w:jc w:val="right"/>
                              <w:textDirection w:val="btLr"/>
                            </w:pPr>
                          </w:p>
                          <w:p w14:paraId="7EBABA5B" w14:textId="51E0A9BB" w:rsidR="00FE767F" w:rsidRDefault="00FE767F">
                            <w:pPr>
                              <w:spacing w:after="100"/>
                              <w:ind w:right="61"/>
                              <w:jc w:val="right"/>
                              <w:textDirection w:val="btLr"/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«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color w:val="000000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</w:rPr>
                              <w:t xml:space="preserve">»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 xml:space="preserve">                </w:t>
                            </w:r>
                            <w:r>
                              <w:rPr>
                                <w:color w:val="000000"/>
                              </w:rPr>
                              <w:t xml:space="preserve"> 20</w:t>
                            </w:r>
                            <w:r w:rsidR="00E859EB">
                              <w:rPr>
                                <w:color w:val="000000"/>
                              </w:rPr>
                              <w:t>2</w:t>
                            </w:r>
                            <w:r w:rsidR="00893246">
                              <w:rPr>
                                <w:color w:val="000000"/>
                              </w:rPr>
                              <w:t>5</w:t>
                            </w:r>
                            <w:r>
                              <w:rPr>
                                <w:color w:val="000000"/>
                              </w:rPr>
                              <w:t xml:space="preserve"> г.</w:t>
                            </w:r>
                          </w:p>
                          <w:p w14:paraId="5C8C23F3" w14:textId="77777777" w:rsidR="00FE767F" w:rsidRDefault="00FE767F">
                            <w:pPr>
                              <w:ind w:right="60"/>
                              <w:jc w:val="center"/>
                              <w:textDirection w:val="btLr"/>
                            </w:pPr>
                          </w:p>
                          <w:p w14:paraId="074C1AE4" w14:textId="77777777" w:rsidR="00FE767F" w:rsidRDefault="00FE767F">
                            <w:pPr>
                              <w:ind w:right="60"/>
                              <w:jc w:val="right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Председатель Студенческого совета СПбГУТ</w:t>
                            </w:r>
                          </w:p>
                          <w:p w14:paraId="0DB048BD" w14:textId="77777777" w:rsidR="00FE767F" w:rsidRDefault="00FE767F">
                            <w:pPr>
                              <w:ind w:right="60"/>
                              <w:jc w:val="right"/>
                              <w:textDirection w:val="btLr"/>
                            </w:pPr>
                          </w:p>
                          <w:p w14:paraId="3EE33F12" w14:textId="77777777" w:rsidR="00FE767F" w:rsidRDefault="00FE767F">
                            <w:pPr>
                              <w:ind w:right="60"/>
                              <w:jc w:val="right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________________________________ </w:t>
                            </w:r>
                          </w:p>
                          <w:p w14:paraId="5B87EF19" w14:textId="77777777" w:rsidR="00893246" w:rsidRDefault="00893246" w:rsidP="00893246">
                            <w:pPr>
                              <w:spacing w:line="276" w:lineRule="auto"/>
                              <w:ind w:right="60"/>
                              <w:jc w:val="right"/>
                              <w:textDirection w:val="btLr"/>
                            </w:pPr>
                            <w:r>
                              <w:t>Серебренников</w:t>
                            </w:r>
                            <w:r w:rsidRPr="009914BC">
                              <w:t xml:space="preserve"> А</w:t>
                            </w:r>
                            <w:r>
                              <w:t>ртём</w:t>
                            </w:r>
                            <w:r w:rsidRPr="009914BC">
                              <w:t xml:space="preserve"> </w:t>
                            </w:r>
                            <w:r>
                              <w:t>Иванович</w:t>
                            </w:r>
                          </w:p>
                          <w:p w14:paraId="648A18A4" w14:textId="77777777" w:rsidR="00FE767F" w:rsidRDefault="00FE767F">
                            <w:pPr>
                              <w:ind w:right="60"/>
                              <w:jc w:val="right"/>
                              <w:textDirection w:val="btLr"/>
                            </w:pPr>
                          </w:p>
                          <w:p w14:paraId="20E0481C" w14:textId="77777777" w:rsidR="00FE767F" w:rsidRDefault="00FE767F">
                            <w:pPr>
                              <w:ind w:right="60"/>
                              <w:jc w:val="right"/>
                              <w:textDirection w:val="btLr"/>
                            </w:pPr>
                          </w:p>
                          <w:p w14:paraId="573B2FAA" w14:textId="77777777" w:rsidR="00FE767F" w:rsidRDefault="00FE767F">
                            <w:pPr>
                              <w:ind w:right="60"/>
                              <w:jc w:val="righ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114925" tIns="38100" rIns="114925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0EA6D" id="Полилиния 1" o:spid="_x0000_s1026" style="position:absolute;left:0;text-align:left;margin-left:239.95pt;margin-top:14.55pt;width:275.6pt;height:173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832100,206311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" adj="-11796480,,5400" path="m,l,2063115r2832100,l2832100,,,xe" strokeweight="1.5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832100,2063115"/>
                <v:textbox inset="3.19236mm,3pt,3.19236mm,3pt">
                  <w:txbxContent>
                    <w:p w14:paraId="55959555" w14:textId="77777777" w:rsidR="00FE767F" w:rsidRDefault="00FE767F">
                      <w:pPr>
                        <w:ind w:right="60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«УТВЕРЖДЕНО»</w:t>
                      </w:r>
                    </w:p>
                    <w:p w14:paraId="668EC80D" w14:textId="77777777" w:rsidR="00FE767F" w:rsidRDefault="00FE767F">
                      <w:pPr>
                        <w:ind w:right="60"/>
                        <w:jc w:val="center"/>
                        <w:textDirection w:val="btLr"/>
                      </w:pPr>
                    </w:p>
                    <w:p w14:paraId="0E9D8353" w14:textId="77777777" w:rsidR="00FE767F" w:rsidRDefault="00FE767F">
                      <w:pPr>
                        <w:ind w:right="60"/>
                        <w:jc w:val="right"/>
                        <w:textDirection w:val="btLr"/>
                      </w:pPr>
                      <w:r>
                        <w:rPr>
                          <w:color w:val="000000"/>
                        </w:rPr>
                        <w:t>решением Студенческого совета</w:t>
                      </w:r>
                    </w:p>
                    <w:p w14:paraId="4BC3D082" w14:textId="77777777" w:rsidR="00FE767F" w:rsidRDefault="00FE767F">
                      <w:pPr>
                        <w:ind w:right="60"/>
                        <w:jc w:val="right"/>
                        <w:textDirection w:val="btLr"/>
                      </w:pPr>
                      <w:r>
                        <w:rPr>
                          <w:color w:val="000000"/>
                        </w:rPr>
                        <w:t>СПбГУТ им. проф. М.А. Бонч-Бруевича</w:t>
                      </w:r>
                    </w:p>
                    <w:p w14:paraId="3222DE66" w14:textId="77777777" w:rsidR="00FE767F" w:rsidRDefault="00FE767F">
                      <w:pPr>
                        <w:ind w:right="60"/>
                        <w:jc w:val="right"/>
                        <w:textDirection w:val="btLr"/>
                      </w:pPr>
                    </w:p>
                    <w:p w14:paraId="7EBABA5B" w14:textId="51E0A9BB" w:rsidR="00FE767F" w:rsidRDefault="00FE767F">
                      <w:pPr>
                        <w:spacing w:after="100"/>
                        <w:ind w:right="61"/>
                        <w:jc w:val="right"/>
                        <w:textDirection w:val="btLr"/>
                      </w:pPr>
                      <w:proofErr w:type="gramStart"/>
                      <w:r>
                        <w:rPr>
                          <w:color w:val="000000"/>
                        </w:rPr>
                        <w:t>«</w:t>
                      </w:r>
                      <w:r>
                        <w:rPr>
                          <w:color w:val="000000"/>
                          <w:u w:val="single"/>
                        </w:rPr>
                        <w:t xml:space="preserve">  </w:t>
                      </w:r>
                      <w:proofErr w:type="gramEnd"/>
                      <w:r>
                        <w:rPr>
                          <w:color w:val="000000"/>
                          <w:u w:val="single"/>
                        </w:rPr>
                        <w:t xml:space="preserve">  </w:t>
                      </w:r>
                      <w:r>
                        <w:rPr>
                          <w:color w:val="000000"/>
                        </w:rPr>
                        <w:t xml:space="preserve">» </w:t>
                      </w:r>
                      <w:r>
                        <w:rPr>
                          <w:color w:val="000000"/>
                          <w:u w:val="single"/>
                        </w:rPr>
                        <w:t xml:space="preserve">                </w:t>
                      </w:r>
                      <w:r>
                        <w:rPr>
                          <w:color w:val="000000"/>
                        </w:rPr>
                        <w:t xml:space="preserve"> 20</w:t>
                      </w:r>
                      <w:r w:rsidR="00E859EB">
                        <w:rPr>
                          <w:color w:val="000000"/>
                        </w:rPr>
                        <w:t>2</w:t>
                      </w:r>
                      <w:r w:rsidR="00893246">
                        <w:rPr>
                          <w:color w:val="000000"/>
                        </w:rPr>
                        <w:t>5</w:t>
                      </w:r>
                      <w:r>
                        <w:rPr>
                          <w:color w:val="000000"/>
                        </w:rPr>
                        <w:t xml:space="preserve"> г.</w:t>
                      </w:r>
                    </w:p>
                    <w:p w14:paraId="5C8C23F3" w14:textId="77777777" w:rsidR="00FE767F" w:rsidRDefault="00FE767F">
                      <w:pPr>
                        <w:ind w:right="60"/>
                        <w:jc w:val="center"/>
                        <w:textDirection w:val="btLr"/>
                      </w:pPr>
                    </w:p>
                    <w:p w14:paraId="074C1AE4" w14:textId="77777777" w:rsidR="00FE767F" w:rsidRDefault="00FE767F">
                      <w:pPr>
                        <w:ind w:right="60"/>
                        <w:jc w:val="right"/>
                        <w:textDirection w:val="btLr"/>
                      </w:pPr>
                      <w:r>
                        <w:rPr>
                          <w:color w:val="000000"/>
                        </w:rPr>
                        <w:t>Председатель Студенческого совета СПбГУТ</w:t>
                      </w:r>
                    </w:p>
                    <w:p w14:paraId="0DB048BD" w14:textId="77777777" w:rsidR="00FE767F" w:rsidRDefault="00FE767F">
                      <w:pPr>
                        <w:ind w:right="60"/>
                        <w:jc w:val="right"/>
                        <w:textDirection w:val="btLr"/>
                      </w:pPr>
                    </w:p>
                    <w:p w14:paraId="3EE33F12" w14:textId="77777777" w:rsidR="00FE767F" w:rsidRDefault="00FE767F">
                      <w:pPr>
                        <w:ind w:right="60"/>
                        <w:jc w:val="right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________________________________ </w:t>
                      </w:r>
                    </w:p>
                    <w:p w14:paraId="5B87EF19" w14:textId="77777777" w:rsidR="00893246" w:rsidRDefault="00893246" w:rsidP="00893246">
                      <w:pPr>
                        <w:spacing w:line="276" w:lineRule="auto"/>
                        <w:ind w:right="60"/>
                        <w:jc w:val="right"/>
                        <w:textDirection w:val="btLr"/>
                      </w:pPr>
                      <w:r>
                        <w:t>Серебренников</w:t>
                      </w:r>
                      <w:r w:rsidRPr="009914BC">
                        <w:t xml:space="preserve"> А</w:t>
                      </w:r>
                      <w:r>
                        <w:t>ртём</w:t>
                      </w:r>
                      <w:r w:rsidRPr="009914BC">
                        <w:t xml:space="preserve"> </w:t>
                      </w:r>
                      <w:r>
                        <w:t>Иванович</w:t>
                      </w:r>
                    </w:p>
                    <w:p w14:paraId="648A18A4" w14:textId="77777777" w:rsidR="00FE767F" w:rsidRDefault="00FE767F">
                      <w:pPr>
                        <w:ind w:right="60"/>
                        <w:jc w:val="right"/>
                        <w:textDirection w:val="btLr"/>
                      </w:pPr>
                    </w:p>
                    <w:p w14:paraId="20E0481C" w14:textId="77777777" w:rsidR="00FE767F" w:rsidRDefault="00FE767F">
                      <w:pPr>
                        <w:ind w:right="60"/>
                        <w:jc w:val="right"/>
                        <w:textDirection w:val="btLr"/>
                      </w:pPr>
                    </w:p>
                    <w:p w14:paraId="573B2FAA" w14:textId="77777777" w:rsidR="00FE767F" w:rsidRDefault="00FE767F">
                      <w:pPr>
                        <w:ind w:right="60"/>
                        <w:jc w:val="right"/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0BE4DF" w14:textId="77777777" w:rsidR="00EF42FF" w:rsidRDefault="00EF42FF">
      <w:pPr>
        <w:jc w:val="both"/>
        <w:rPr>
          <w:b/>
          <w:sz w:val="28"/>
          <w:szCs w:val="28"/>
        </w:rPr>
      </w:pPr>
    </w:p>
    <w:p w14:paraId="3758376C" w14:textId="77777777" w:rsidR="00EF42FF" w:rsidRDefault="00EF42FF">
      <w:pPr>
        <w:jc w:val="both"/>
        <w:rPr>
          <w:b/>
          <w:sz w:val="28"/>
          <w:szCs w:val="28"/>
        </w:rPr>
      </w:pPr>
    </w:p>
    <w:p w14:paraId="4E53001A" w14:textId="77777777" w:rsidR="00EF42FF" w:rsidRDefault="00EF42FF">
      <w:pPr>
        <w:jc w:val="both"/>
        <w:rPr>
          <w:b/>
          <w:sz w:val="28"/>
          <w:szCs w:val="28"/>
        </w:rPr>
      </w:pPr>
    </w:p>
    <w:p w14:paraId="6137C56D" w14:textId="77777777" w:rsidR="00EF42FF" w:rsidRDefault="00EF42FF">
      <w:pPr>
        <w:jc w:val="both"/>
        <w:rPr>
          <w:b/>
          <w:sz w:val="28"/>
          <w:szCs w:val="28"/>
        </w:rPr>
      </w:pPr>
    </w:p>
    <w:p w14:paraId="339DDA96" w14:textId="77777777" w:rsidR="00EF42FF" w:rsidRDefault="00EF42FF">
      <w:pPr>
        <w:jc w:val="center"/>
        <w:rPr>
          <w:b/>
          <w:color w:val="000000"/>
          <w:sz w:val="36"/>
          <w:szCs w:val="36"/>
        </w:rPr>
      </w:pPr>
    </w:p>
    <w:p w14:paraId="49D78D39" w14:textId="77777777" w:rsidR="00EF42FF" w:rsidRDefault="00EF42FF">
      <w:pPr>
        <w:jc w:val="center"/>
        <w:rPr>
          <w:b/>
          <w:color w:val="000000"/>
          <w:sz w:val="36"/>
          <w:szCs w:val="36"/>
        </w:rPr>
      </w:pPr>
    </w:p>
    <w:p w14:paraId="6D51B0A6" w14:textId="77777777" w:rsidR="00EF42FF" w:rsidRDefault="00EF42FF" w:rsidP="0055635F">
      <w:pPr>
        <w:rPr>
          <w:b/>
          <w:color w:val="000000"/>
          <w:sz w:val="36"/>
          <w:szCs w:val="36"/>
        </w:rPr>
      </w:pPr>
    </w:p>
    <w:p w14:paraId="71F2D48D" w14:textId="77777777" w:rsidR="00EF42FF" w:rsidRDefault="00EF42FF">
      <w:pPr>
        <w:jc w:val="center"/>
        <w:rPr>
          <w:b/>
          <w:color w:val="000000"/>
          <w:sz w:val="36"/>
          <w:szCs w:val="36"/>
        </w:rPr>
      </w:pPr>
    </w:p>
    <w:p w14:paraId="0BD115FE" w14:textId="77777777" w:rsidR="00EF42FF" w:rsidRDefault="00EF42FF">
      <w:pPr>
        <w:jc w:val="center"/>
        <w:rPr>
          <w:b/>
          <w:color w:val="000000"/>
          <w:sz w:val="36"/>
          <w:szCs w:val="36"/>
        </w:rPr>
      </w:pPr>
    </w:p>
    <w:p w14:paraId="6F4572FC" w14:textId="77777777" w:rsidR="00EF42FF" w:rsidRDefault="00EF42FF">
      <w:pPr>
        <w:jc w:val="center"/>
        <w:rPr>
          <w:b/>
          <w:color w:val="000000"/>
          <w:sz w:val="36"/>
          <w:szCs w:val="36"/>
        </w:rPr>
      </w:pPr>
    </w:p>
    <w:p w14:paraId="565912D9" w14:textId="77777777" w:rsidR="00EF42FF" w:rsidRDefault="00EF42FF" w:rsidP="00173FFE">
      <w:pPr>
        <w:spacing w:line="360" w:lineRule="auto"/>
        <w:jc w:val="both"/>
        <w:rPr>
          <w:b/>
          <w:color w:val="000000"/>
          <w:sz w:val="36"/>
          <w:szCs w:val="36"/>
        </w:rPr>
      </w:pPr>
    </w:p>
    <w:p w14:paraId="3234FEDA" w14:textId="77777777" w:rsidR="00EF42FF" w:rsidRDefault="000D354A" w:rsidP="00173FFE">
      <w:pPr>
        <w:spacing w:line="360" w:lineRule="auto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ПОРЯДОК ВЫБОРОВ</w:t>
      </w:r>
    </w:p>
    <w:p w14:paraId="3621B9E0" w14:textId="77777777" w:rsidR="00EF42FF" w:rsidRPr="002D56B3" w:rsidRDefault="000D354A" w:rsidP="00173FFE">
      <w:pPr>
        <w:spacing w:line="360" w:lineRule="auto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председателей</w:t>
      </w:r>
      <w:r w:rsidR="002D56B3">
        <w:rPr>
          <w:b/>
          <w:color w:val="000000"/>
          <w:sz w:val="36"/>
          <w:szCs w:val="36"/>
        </w:rPr>
        <w:t xml:space="preserve"> </w:t>
      </w:r>
      <w:r w:rsidR="00930582">
        <w:rPr>
          <w:b/>
          <w:color w:val="000000"/>
          <w:sz w:val="36"/>
          <w:szCs w:val="36"/>
        </w:rPr>
        <w:t xml:space="preserve">структурных </w:t>
      </w:r>
      <w:r w:rsidR="002503FF">
        <w:rPr>
          <w:b/>
          <w:color w:val="000000"/>
          <w:sz w:val="36"/>
          <w:szCs w:val="36"/>
        </w:rPr>
        <w:t xml:space="preserve">подразделений </w:t>
      </w:r>
      <w:r w:rsidR="001B7BEE">
        <w:rPr>
          <w:b/>
          <w:color w:val="000000"/>
          <w:sz w:val="36"/>
          <w:szCs w:val="36"/>
        </w:rPr>
        <w:t>Студенческого</w:t>
      </w:r>
      <w:r w:rsidR="00930582">
        <w:rPr>
          <w:b/>
          <w:color w:val="000000"/>
          <w:sz w:val="36"/>
          <w:szCs w:val="36"/>
        </w:rPr>
        <w:t> </w:t>
      </w:r>
      <w:r w:rsidR="001B7BEE">
        <w:rPr>
          <w:b/>
          <w:color w:val="000000"/>
          <w:sz w:val="36"/>
          <w:szCs w:val="36"/>
        </w:rPr>
        <w:t>совета</w:t>
      </w:r>
    </w:p>
    <w:p w14:paraId="46E4A78F" w14:textId="77777777" w:rsidR="00EF42FF" w:rsidRDefault="000D354A" w:rsidP="00173FF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color w:val="000000"/>
          <w:sz w:val="36"/>
          <w:szCs w:val="36"/>
        </w:rPr>
        <w:t>Санкт-Петербургского государственного университета телекоммуникаций им. проф. М. А. Бонч-Бруевича</w:t>
      </w:r>
    </w:p>
    <w:p w14:paraId="4CFCE2FA" w14:textId="77777777" w:rsidR="00EF42FF" w:rsidRDefault="00EF42FF" w:rsidP="00173FFE">
      <w:pPr>
        <w:spacing w:line="360" w:lineRule="auto"/>
        <w:jc w:val="both"/>
        <w:rPr>
          <w:b/>
          <w:sz w:val="28"/>
          <w:szCs w:val="28"/>
        </w:rPr>
      </w:pPr>
    </w:p>
    <w:p w14:paraId="1C9C7C58" w14:textId="77777777" w:rsidR="00EF42FF" w:rsidRDefault="00EF42FF" w:rsidP="00173FFE">
      <w:pPr>
        <w:spacing w:line="360" w:lineRule="auto"/>
        <w:jc w:val="both"/>
        <w:rPr>
          <w:b/>
          <w:sz w:val="28"/>
          <w:szCs w:val="28"/>
        </w:rPr>
      </w:pPr>
    </w:p>
    <w:p w14:paraId="3A5B088C" w14:textId="77777777" w:rsidR="00EF42FF" w:rsidRDefault="00EF42FF" w:rsidP="00173FFE">
      <w:pPr>
        <w:spacing w:line="360" w:lineRule="auto"/>
        <w:jc w:val="both"/>
        <w:rPr>
          <w:b/>
          <w:sz w:val="28"/>
          <w:szCs w:val="28"/>
        </w:rPr>
      </w:pPr>
    </w:p>
    <w:p w14:paraId="08D7ECC2" w14:textId="77777777" w:rsidR="00EF42FF" w:rsidRDefault="00EF42FF" w:rsidP="00173FFE">
      <w:pPr>
        <w:spacing w:line="360" w:lineRule="auto"/>
        <w:jc w:val="both"/>
        <w:rPr>
          <w:b/>
          <w:sz w:val="28"/>
          <w:szCs w:val="28"/>
        </w:rPr>
      </w:pPr>
    </w:p>
    <w:p w14:paraId="5EA27D74" w14:textId="77777777" w:rsidR="00EF42FF" w:rsidRDefault="00EF42FF" w:rsidP="00173FFE">
      <w:pPr>
        <w:spacing w:line="360" w:lineRule="auto"/>
        <w:jc w:val="both"/>
        <w:rPr>
          <w:b/>
          <w:sz w:val="28"/>
          <w:szCs w:val="28"/>
        </w:rPr>
      </w:pPr>
    </w:p>
    <w:p w14:paraId="0FB70959" w14:textId="77777777" w:rsidR="00FA6EE9" w:rsidRDefault="00FA6EE9" w:rsidP="00173FFE">
      <w:pPr>
        <w:spacing w:line="360" w:lineRule="auto"/>
        <w:jc w:val="both"/>
        <w:rPr>
          <w:b/>
          <w:sz w:val="28"/>
          <w:szCs w:val="28"/>
        </w:rPr>
      </w:pPr>
    </w:p>
    <w:p w14:paraId="7DE8E802" w14:textId="635E94B0" w:rsidR="001B7BEE" w:rsidRPr="00FA6EE9" w:rsidRDefault="000D354A" w:rsidP="00FA6EE9">
      <w:pPr>
        <w:spacing w:line="360" w:lineRule="auto"/>
        <w:jc w:val="center"/>
        <w:rPr>
          <w:bCs/>
          <w:sz w:val="28"/>
          <w:szCs w:val="28"/>
        </w:rPr>
      </w:pPr>
      <w:r w:rsidRPr="00FA6EE9">
        <w:rPr>
          <w:bCs/>
          <w:sz w:val="28"/>
          <w:szCs w:val="28"/>
        </w:rPr>
        <w:t>г. Санкт-Петербург</w:t>
      </w:r>
      <w:r w:rsidR="00FA6EE9" w:rsidRPr="00FA6EE9">
        <w:rPr>
          <w:bCs/>
          <w:sz w:val="28"/>
          <w:szCs w:val="28"/>
        </w:rPr>
        <w:t xml:space="preserve">, </w:t>
      </w:r>
      <w:r w:rsidR="001B7BEE" w:rsidRPr="00FA6EE9">
        <w:rPr>
          <w:bCs/>
          <w:sz w:val="28"/>
          <w:szCs w:val="28"/>
        </w:rPr>
        <w:t>20</w:t>
      </w:r>
      <w:r w:rsidR="00E859EB" w:rsidRPr="00FA6EE9">
        <w:rPr>
          <w:bCs/>
          <w:sz w:val="28"/>
          <w:szCs w:val="28"/>
        </w:rPr>
        <w:t>2</w:t>
      </w:r>
      <w:r w:rsidR="00FA6EE9">
        <w:rPr>
          <w:bCs/>
          <w:sz w:val="28"/>
          <w:szCs w:val="28"/>
        </w:rPr>
        <w:t>5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56163335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B199933" w14:textId="77777777" w:rsidR="00B32EF1" w:rsidRPr="00B32EF1" w:rsidRDefault="00B32EF1" w:rsidP="00173FFE">
          <w:pPr>
            <w:pStyle w:val="a5"/>
            <w:spacing w:line="360" w:lineRule="auto"/>
            <w:rPr>
              <w:rFonts w:ascii="Times New Roman" w:hAnsi="Times New Roman" w:cs="Times New Roman"/>
              <w:color w:val="auto"/>
              <w:szCs w:val="28"/>
            </w:rPr>
          </w:pPr>
          <w:r w:rsidRPr="00B32EF1">
            <w:rPr>
              <w:rFonts w:ascii="Times New Roman" w:hAnsi="Times New Roman" w:cs="Times New Roman"/>
              <w:color w:val="auto"/>
              <w:szCs w:val="28"/>
            </w:rPr>
            <w:t>Содержание</w:t>
          </w:r>
        </w:p>
        <w:p w14:paraId="501718C3" w14:textId="77777777" w:rsidR="00826976" w:rsidRDefault="00B32EF1">
          <w:pPr>
            <w:pStyle w:val="10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B32EF1">
            <w:rPr>
              <w:b/>
              <w:bCs/>
              <w:sz w:val="28"/>
              <w:szCs w:val="28"/>
            </w:rPr>
            <w:fldChar w:fldCharType="begin"/>
          </w:r>
          <w:r w:rsidRPr="00B32EF1">
            <w:rPr>
              <w:b/>
              <w:bCs/>
              <w:sz w:val="28"/>
              <w:szCs w:val="28"/>
            </w:rPr>
            <w:instrText xml:space="preserve"> TOC \o "1-3" \h \z \u </w:instrText>
          </w:r>
          <w:r w:rsidRPr="00B32EF1">
            <w:rPr>
              <w:b/>
              <w:bCs/>
              <w:sz w:val="28"/>
              <w:szCs w:val="28"/>
            </w:rPr>
            <w:fldChar w:fldCharType="separate"/>
          </w:r>
          <w:hyperlink w:anchor="_Toc526363715" w:history="1">
            <w:r w:rsidR="00826976" w:rsidRPr="00E6219E">
              <w:rPr>
                <w:rStyle w:val="a6"/>
                <w:noProof/>
              </w:rPr>
              <w:t>Глава 1. Общие положения</w:t>
            </w:r>
            <w:r w:rsidR="00826976">
              <w:rPr>
                <w:noProof/>
                <w:webHidden/>
              </w:rPr>
              <w:tab/>
            </w:r>
            <w:r w:rsidR="00826976">
              <w:rPr>
                <w:noProof/>
                <w:webHidden/>
              </w:rPr>
              <w:fldChar w:fldCharType="begin"/>
            </w:r>
            <w:r w:rsidR="00826976">
              <w:rPr>
                <w:noProof/>
                <w:webHidden/>
              </w:rPr>
              <w:instrText xml:space="preserve"> PAGEREF _Toc526363715 \h </w:instrText>
            </w:r>
            <w:r w:rsidR="00826976">
              <w:rPr>
                <w:noProof/>
                <w:webHidden/>
              </w:rPr>
            </w:r>
            <w:r w:rsidR="00826976">
              <w:rPr>
                <w:noProof/>
                <w:webHidden/>
              </w:rPr>
              <w:fldChar w:fldCharType="separate"/>
            </w:r>
            <w:r w:rsidR="009D6CDB">
              <w:rPr>
                <w:noProof/>
                <w:webHidden/>
              </w:rPr>
              <w:t>3</w:t>
            </w:r>
            <w:r w:rsidR="00826976">
              <w:rPr>
                <w:noProof/>
                <w:webHidden/>
              </w:rPr>
              <w:fldChar w:fldCharType="end"/>
            </w:r>
          </w:hyperlink>
        </w:p>
        <w:p w14:paraId="211DC596" w14:textId="77777777" w:rsidR="00826976" w:rsidRDefault="00000000">
          <w:pPr>
            <w:pStyle w:val="20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6363716" w:history="1">
            <w:r w:rsidR="00826976" w:rsidRPr="00E6219E">
              <w:rPr>
                <w:rStyle w:val="a6"/>
                <w:noProof/>
              </w:rPr>
              <w:t>Статья 1. Основные принципы</w:t>
            </w:r>
            <w:r w:rsidR="00826976">
              <w:rPr>
                <w:noProof/>
                <w:webHidden/>
              </w:rPr>
              <w:tab/>
            </w:r>
            <w:r w:rsidR="00826976">
              <w:rPr>
                <w:noProof/>
                <w:webHidden/>
              </w:rPr>
              <w:fldChar w:fldCharType="begin"/>
            </w:r>
            <w:r w:rsidR="00826976">
              <w:rPr>
                <w:noProof/>
                <w:webHidden/>
              </w:rPr>
              <w:instrText xml:space="preserve"> PAGEREF _Toc526363716 \h </w:instrText>
            </w:r>
            <w:r w:rsidR="00826976">
              <w:rPr>
                <w:noProof/>
                <w:webHidden/>
              </w:rPr>
            </w:r>
            <w:r w:rsidR="00826976">
              <w:rPr>
                <w:noProof/>
                <w:webHidden/>
              </w:rPr>
              <w:fldChar w:fldCharType="separate"/>
            </w:r>
            <w:r w:rsidR="009D6CDB">
              <w:rPr>
                <w:noProof/>
                <w:webHidden/>
              </w:rPr>
              <w:t>3</w:t>
            </w:r>
            <w:r w:rsidR="00826976">
              <w:rPr>
                <w:noProof/>
                <w:webHidden/>
              </w:rPr>
              <w:fldChar w:fldCharType="end"/>
            </w:r>
          </w:hyperlink>
        </w:p>
        <w:p w14:paraId="0E31CFAE" w14:textId="77777777" w:rsidR="00826976" w:rsidRDefault="00000000">
          <w:pPr>
            <w:pStyle w:val="20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6363717" w:history="1">
            <w:r w:rsidR="00826976" w:rsidRPr="00E6219E">
              <w:rPr>
                <w:rStyle w:val="a6"/>
                <w:noProof/>
              </w:rPr>
              <w:t>Статья 2. Избирательные права студентов на выборах председателей Структурных подразделений</w:t>
            </w:r>
            <w:r w:rsidR="00826976">
              <w:rPr>
                <w:noProof/>
                <w:webHidden/>
              </w:rPr>
              <w:tab/>
            </w:r>
            <w:r w:rsidR="00826976">
              <w:rPr>
                <w:noProof/>
                <w:webHidden/>
              </w:rPr>
              <w:fldChar w:fldCharType="begin"/>
            </w:r>
            <w:r w:rsidR="00826976">
              <w:rPr>
                <w:noProof/>
                <w:webHidden/>
              </w:rPr>
              <w:instrText xml:space="preserve"> PAGEREF _Toc526363717 \h </w:instrText>
            </w:r>
            <w:r w:rsidR="00826976">
              <w:rPr>
                <w:noProof/>
                <w:webHidden/>
              </w:rPr>
            </w:r>
            <w:r w:rsidR="00826976">
              <w:rPr>
                <w:noProof/>
                <w:webHidden/>
              </w:rPr>
              <w:fldChar w:fldCharType="separate"/>
            </w:r>
            <w:r w:rsidR="009D6CDB">
              <w:rPr>
                <w:noProof/>
                <w:webHidden/>
              </w:rPr>
              <w:t>3</w:t>
            </w:r>
            <w:r w:rsidR="00826976">
              <w:rPr>
                <w:noProof/>
                <w:webHidden/>
              </w:rPr>
              <w:fldChar w:fldCharType="end"/>
            </w:r>
          </w:hyperlink>
        </w:p>
        <w:p w14:paraId="27F904ED" w14:textId="77777777" w:rsidR="00826976" w:rsidRDefault="00000000">
          <w:pPr>
            <w:pStyle w:val="20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6363718" w:history="1">
            <w:r w:rsidR="00826976" w:rsidRPr="00E6219E">
              <w:rPr>
                <w:rStyle w:val="a6"/>
                <w:noProof/>
              </w:rPr>
              <w:t>Статья 3. Назначение выборов председателя Структурного подразделения</w:t>
            </w:r>
            <w:r w:rsidR="00826976">
              <w:rPr>
                <w:noProof/>
                <w:webHidden/>
              </w:rPr>
              <w:tab/>
            </w:r>
            <w:r w:rsidR="00826976">
              <w:rPr>
                <w:noProof/>
                <w:webHidden/>
              </w:rPr>
              <w:fldChar w:fldCharType="begin"/>
            </w:r>
            <w:r w:rsidR="00826976">
              <w:rPr>
                <w:noProof/>
                <w:webHidden/>
              </w:rPr>
              <w:instrText xml:space="preserve"> PAGEREF _Toc526363718 \h </w:instrText>
            </w:r>
            <w:r w:rsidR="00826976">
              <w:rPr>
                <w:noProof/>
                <w:webHidden/>
              </w:rPr>
            </w:r>
            <w:r w:rsidR="00826976">
              <w:rPr>
                <w:noProof/>
                <w:webHidden/>
              </w:rPr>
              <w:fldChar w:fldCharType="separate"/>
            </w:r>
            <w:r w:rsidR="009D6CDB">
              <w:rPr>
                <w:noProof/>
                <w:webHidden/>
              </w:rPr>
              <w:t>4</w:t>
            </w:r>
            <w:r w:rsidR="00826976">
              <w:rPr>
                <w:noProof/>
                <w:webHidden/>
              </w:rPr>
              <w:fldChar w:fldCharType="end"/>
            </w:r>
          </w:hyperlink>
        </w:p>
        <w:p w14:paraId="173ED337" w14:textId="77777777" w:rsidR="00826976" w:rsidRDefault="00000000">
          <w:pPr>
            <w:pStyle w:val="10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6363719" w:history="1">
            <w:r w:rsidR="00826976" w:rsidRPr="00E6219E">
              <w:rPr>
                <w:rStyle w:val="a6"/>
                <w:noProof/>
              </w:rPr>
              <w:t>Глава 2. Список избирателей</w:t>
            </w:r>
            <w:r w:rsidR="00826976">
              <w:rPr>
                <w:noProof/>
                <w:webHidden/>
              </w:rPr>
              <w:tab/>
            </w:r>
            <w:r w:rsidR="00826976">
              <w:rPr>
                <w:noProof/>
                <w:webHidden/>
              </w:rPr>
              <w:fldChar w:fldCharType="begin"/>
            </w:r>
            <w:r w:rsidR="00826976">
              <w:rPr>
                <w:noProof/>
                <w:webHidden/>
              </w:rPr>
              <w:instrText xml:space="preserve"> PAGEREF _Toc526363719 \h </w:instrText>
            </w:r>
            <w:r w:rsidR="00826976">
              <w:rPr>
                <w:noProof/>
                <w:webHidden/>
              </w:rPr>
            </w:r>
            <w:r w:rsidR="00826976">
              <w:rPr>
                <w:noProof/>
                <w:webHidden/>
              </w:rPr>
              <w:fldChar w:fldCharType="separate"/>
            </w:r>
            <w:r w:rsidR="009D6CDB">
              <w:rPr>
                <w:noProof/>
                <w:webHidden/>
              </w:rPr>
              <w:t>5</w:t>
            </w:r>
            <w:r w:rsidR="00826976">
              <w:rPr>
                <w:noProof/>
                <w:webHidden/>
              </w:rPr>
              <w:fldChar w:fldCharType="end"/>
            </w:r>
          </w:hyperlink>
        </w:p>
        <w:p w14:paraId="603993A9" w14:textId="77777777" w:rsidR="00826976" w:rsidRDefault="00000000">
          <w:pPr>
            <w:pStyle w:val="10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6363720" w:history="1">
            <w:r w:rsidR="00826976" w:rsidRPr="00E6219E">
              <w:rPr>
                <w:rStyle w:val="a6"/>
                <w:noProof/>
              </w:rPr>
              <w:t>Глава 3. Выдвижение и регистрация кандидатов</w:t>
            </w:r>
            <w:r w:rsidR="00826976">
              <w:rPr>
                <w:noProof/>
                <w:webHidden/>
              </w:rPr>
              <w:tab/>
            </w:r>
            <w:r w:rsidR="00826976">
              <w:rPr>
                <w:noProof/>
                <w:webHidden/>
              </w:rPr>
              <w:fldChar w:fldCharType="begin"/>
            </w:r>
            <w:r w:rsidR="00826976">
              <w:rPr>
                <w:noProof/>
                <w:webHidden/>
              </w:rPr>
              <w:instrText xml:space="preserve"> PAGEREF _Toc526363720 \h </w:instrText>
            </w:r>
            <w:r w:rsidR="00826976">
              <w:rPr>
                <w:noProof/>
                <w:webHidden/>
              </w:rPr>
            </w:r>
            <w:r w:rsidR="00826976">
              <w:rPr>
                <w:noProof/>
                <w:webHidden/>
              </w:rPr>
              <w:fldChar w:fldCharType="separate"/>
            </w:r>
            <w:r w:rsidR="009D6CDB">
              <w:rPr>
                <w:noProof/>
                <w:webHidden/>
              </w:rPr>
              <w:t>5</w:t>
            </w:r>
            <w:r w:rsidR="00826976">
              <w:rPr>
                <w:noProof/>
                <w:webHidden/>
              </w:rPr>
              <w:fldChar w:fldCharType="end"/>
            </w:r>
          </w:hyperlink>
        </w:p>
        <w:p w14:paraId="1BE29A75" w14:textId="77777777" w:rsidR="00826976" w:rsidRDefault="00000000">
          <w:pPr>
            <w:pStyle w:val="20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6363721" w:history="1">
            <w:r w:rsidR="00826976" w:rsidRPr="00E6219E">
              <w:rPr>
                <w:rStyle w:val="a6"/>
                <w:noProof/>
              </w:rPr>
              <w:t>Статья 1. Выдвижение кандидатов</w:t>
            </w:r>
            <w:r w:rsidR="00826976">
              <w:rPr>
                <w:noProof/>
                <w:webHidden/>
              </w:rPr>
              <w:tab/>
            </w:r>
            <w:r w:rsidR="00826976">
              <w:rPr>
                <w:noProof/>
                <w:webHidden/>
              </w:rPr>
              <w:fldChar w:fldCharType="begin"/>
            </w:r>
            <w:r w:rsidR="00826976">
              <w:rPr>
                <w:noProof/>
                <w:webHidden/>
              </w:rPr>
              <w:instrText xml:space="preserve"> PAGEREF _Toc526363721 \h </w:instrText>
            </w:r>
            <w:r w:rsidR="00826976">
              <w:rPr>
                <w:noProof/>
                <w:webHidden/>
              </w:rPr>
            </w:r>
            <w:r w:rsidR="00826976">
              <w:rPr>
                <w:noProof/>
                <w:webHidden/>
              </w:rPr>
              <w:fldChar w:fldCharType="separate"/>
            </w:r>
            <w:r w:rsidR="009D6CDB">
              <w:rPr>
                <w:noProof/>
                <w:webHidden/>
              </w:rPr>
              <w:t>5</w:t>
            </w:r>
            <w:r w:rsidR="00826976">
              <w:rPr>
                <w:noProof/>
                <w:webHidden/>
              </w:rPr>
              <w:fldChar w:fldCharType="end"/>
            </w:r>
          </w:hyperlink>
        </w:p>
        <w:p w14:paraId="5F4C28BC" w14:textId="77777777" w:rsidR="00826976" w:rsidRDefault="00000000">
          <w:pPr>
            <w:pStyle w:val="20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6363722" w:history="1">
            <w:r w:rsidR="00826976" w:rsidRPr="00E6219E">
              <w:rPr>
                <w:rStyle w:val="a6"/>
                <w:noProof/>
              </w:rPr>
              <w:t>Статья 2. Регистрация кандидатов</w:t>
            </w:r>
            <w:r w:rsidR="00826976">
              <w:rPr>
                <w:noProof/>
                <w:webHidden/>
              </w:rPr>
              <w:tab/>
            </w:r>
            <w:r w:rsidR="00826976">
              <w:rPr>
                <w:noProof/>
                <w:webHidden/>
              </w:rPr>
              <w:fldChar w:fldCharType="begin"/>
            </w:r>
            <w:r w:rsidR="00826976">
              <w:rPr>
                <w:noProof/>
                <w:webHidden/>
              </w:rPr>
              <w:instrText xml:space="preserve"> PAGEREF _Toc526363722 \h </w:instrText>
            </w:r>
            <w:r w:rsidR="00826976">
              <w:rPr>
                <w:noProof/>
                <w:webHidden/>
              </w:rPr>
            </w:r>
            <w:r w:rsidR="00826976">
              <w:rPr>
                <w:noProof/>
                <w:webHidden/>
              </w:rPr>
              <w:fldChar w:fldCharType="separate"/>
            </w:r>
            <w:r w:rsidR="009D6CDB">
              <w:rPr>
                <w:noProof/>
                <w:webHidden/>
              </w:rPr>
              <w:t>6</w:t>
            </w:r>
            <w:r w:rsidR="00826976">
              <w:rPr>
                <w:noProof/>
                <w:webHidden/>
              </w:rPr>
              <w:fldChar w:fldCharType="end"/>
            </w:r>
          </w:hyperlink>
        </w:p>
        <w:p w14:paraId="07C390E9" w14:textId="77777777" w:rsidR="00826976" w:rsidRDefault="00000000">
          <w:pPr>
            <w:pStyle w:val="20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6363723" w:history="1">
            <w:r w:rsidR="00826976" w:rsidRPr="00E6219E">
              <w:rPr>
                <w:rStyle w:val="a6"/>
                <w:noProof/>
              </w:rPr>
              <w:t>Статья 3. Отмена регистрации кандидата</w:t>
            </w:r>
            <w:r w:rsidR="00826976">
              <w:rPr>
                <w:noProof/>
                <w:webHidden/>
              </w:rPr>
              <w:tab/>
            </w:r>
            <w:r w:rsidR="00826976">
              <w:rPr>
                <w:noProof/>
                <w:webHidden/>
              </w:rPr>
              <w:fldChar w:fldCharType="begin"/>
            </w:r>
            <w:r w:rsidR="00826976">
              <w:rPr>
                <w:noProof/>
                <w:webHidden/>
              </w:rPr>
              <w:instrText xml:space="preserve"> PAGEREF _Toc526363723 \h </w:instrText>
            </w:r>
            <w:r w:rsidR="00826976">
              <w:rPr>
                <w:noProof/>
                <w:webHidden/>
              </w:rPr>
            </w:r>
            <w:r w:rsidR="00826976">
              <w:rPr>
                <w:noProof/>
                <w:webHidden/>
              </w:rPr>
              <w:fldChar w:fldCharType="separate"/>
            </w:r>
            <w:r w:rsidR="009D6CDB">
              <w:rPr>
                <w:noProof/>
                <w:webHidden/>
              </w:rPr>
              <w:t>7</w:t>
            </w:r>
            <w:r w:rsidR="00826976">
              <w:rPr>
                <w:noProof/>
                <w:webHidden/>
              </w:rPr>
              <w:fldChar w:fldCharType="end"/>
            </w:r>
          </w:hyperlink>
        </w:p>
        <w:p w14:paraId="749B0199" w14:textId="77777777" w:rsidR="00826976" w:rsidRDefault="00000000">
          <w:pPr>
            <w:pStyle w:val="10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6363724" w:history="1">
            <w:r w:rsidR="00826976" w:rsidRPr="00E6219E">
              <w:rPr>
                <w:rStyle w:val="a6"/>
                <w:noProof/>
              </w:rPr>
              <w:t>Глава 4. Голосование и определение результатов</w:t>
            </w:r>
            <w:r w:rsidR="00826976">
              <w:rPr>
                <w:noProof/>
                <w:webHidden/>
              </w:rPr>
              <w:tab/>
            </w:r>
            <w:r w:rsidR="00826976">
              <w:rPr>
                <w:noProof/>
                <w:webHidden/>
              </w:rPr>
              <w:fldChar w:fldCharType="begin"/>
            </w:r>
            <w:r w:rsidR="00826976">
              <w:rPr>
                <w:noProof/>
                <w:webHidden/>
              </w:rPr>
              <w:instrText xml:space="preserve"> PAGEREF _Toc526363724 \h </w:instrText>
            </w:r>
            <w:r w:rsidR="00826976">
              <w:rPr>
                <w:noProof/>
                <w:webHidden/>
              </w:rPr>
            </w:r>
            <w:r w:rsidR="00826976">
              <w:rPr>
                <w:noProof/>
                <w:webHidden/>
              </w:rPr>
              <w:fldChar w:fldCharType="separate"/>
            </w:r>
            <w:r w:rsidR="009D6CDB">
              <w:rPr>
                <w:noProof/>
                <w:webHidden/>
              </w:rPr>
              <w:t>8</w:t>
            </w:r>
            <w:r w:rsidR="00826976">
              <w:rPr>
                <w:noProof/>
                <w:webHidden/>
              </w:rPr>
              <w:fldChar w:fldCharType="end"/>
            </w:r>
          </w:hyperlink>
        </w:p>
        <w:p w14:paraId="79994B4E" w14:textId="77777777" w:rsidR="00826976" w:rsidRDefault="00000000">
          <w:pPr>
            <w:pStyle w:val="20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6363725" w:history="1">
            <w:r w:rsidR="00826976" w:rsidRPr="00E6219E">
              <w:rPr>
                <w:rStyle w:val="a6"/>
                <w:noProof/>
              </w:rPr>
              <w:t>Статья 1. Избирательный бюллетень</w:t>
            </w:r>
            <w:r w:rsidR="00826976">
              <w:rPr>
                <w:noProof/>
                <w:webHidden/>
              </w:rPr>
              <w:tab/>
            </w:r>
            <w:r w:rsidR="00826976">
              <w:rPr>
                <w:noProof/>
                <w:webHidden/>
              </w:rPr>
              <w:fldChar w:fldCharType="begin"/>
            </w:r>
            <w:r w:rsidR="00826976">
              <w:rPr>
                <w:noProof/>
                <w:webHidden/>
              </w:rPr>
              <w:instrText xml:space="preserve"> PAGEREF _Toc526363725 \h </w:instrText>
            </w:r>
            <w:r w:rsidR="00826976">
              <w:rPr>
                <w:noProof/>
                <w:webHidden/>
              </w:rPr>
            </w:r>
            <w:r w:rsidR="00826976">
              <w:rPr>
                <w:noProof/>
                <w:webHidden/>
              </w:rPr>
              <w:fldChar w:fldCharType="separate"/>
            </w:r>
            <w:r w:rsidR="009D6CDB">
              <w:rPr>
                <w:noProof/>
                <w:webHidden/>
              </w:rPr>
              <w:t>8</w:t>
            </w:r>
            <w:r w:rsidR="00826976">
              <w:rPr>
                <w:noProof/>
                <w:webHidden/>
              </w:rPr>
              <w:fldChar w:fldCharType="end"/>
            </w:r>
          </w:hyperlink>
        </w:p>
        <w:p w14:paraId="08EAF1F1" w14:textId="77777777" w:rsidR="00826976" w:rsidRDefault="00000000">
          <w:pPr>
            <w:pStyle w:val="20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6363726" w:history="1">
            <w:r w:rsidR="00826976" w:rsidRPr="00E6219E">
              <w:rPr>
                <w:rStyle w:val="a6"/>
                <w:noProof/>
              </w:rPr>
              <w:t>Статья 2. Помещение для голосования</w:t>
            </w:r>
            <w:r w:rsidR="00826976">
              <w:rPr>
                <w:noProof/>
                <w:webHidden/>
              </w:rPr>
              <w:tab/>
            </w:r>
            <w:r w:rsidR="00826976">
              <w:rPr>
                <w:noProof/>
                <w:webHidden/>
              </w:rPr>
              <w:fldChar w:fldCharType="begin"/>
            </w:r>
            <w:r w:rsidR="00826976">
              <w:rPr>
                <w:noProof/>
                <w:webHidden/>
              </w:rPr>
              <w:instrText xml:space="preserve"> PAGEREF _Toc526363726 \h </w:instrText>
            </w:r>
            <w:r w:rsidR="00826976">
              <w:rPr>
                <w:noProof/>
                <w:webHidden/>
              </w:rPr>
            </w:r>
            <w:r w:rsidR="00826976">
              <w:rPr>
                <w:noProof/>
                <w:webHidden/>
              </w:rPr>
              <w:fldChar w:fldCharType="separate"/>
            </w:r>
            <w:r w:rsidR="009D6CDB">
              <w:rPr>
                <w:noProof/>
                <w:webHidden/>
              </w:rPr>
              <w:t>9</w:t>
            </w:r>
            <w:r w:rsidR="00826976">
              <w:rPr>
                <w:noProof/>
                <w:webHidden/>
              </w:rPr>
              <w:fldChar w:fldCharType="end"/>
            </w:r>
          </w:hyperlink>
        </w:p>
        <w:p w14:paraId="38504EBE" w14:textId="77777777" w:rsidR="00826976" w:rsidRDefault="00000000">
          <w:pPr>
            <w:pStyle w:val="20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6363727" w:history="1">
            <w:r w:rsidR="00826976" w:rsidRPr="00E6219E">
              <w:rPr>
                <w:rStyle w:val="a6"/>
                <w:noProof/>
              </w:rPr>
              <w:t>Статья 3. Порядок представления кандидатов</w:t>
            </w:r>
            <w:r w:rsidR="00826976">
              <w:rPr>
                <w:noProof/>
                <w:webHidden/>
              </w:rPr>
              <w:tab/>
            </w:r>
            <w:r w:rsidR="00826976">
              <w:rPr>
                <w:noProof/>
                <w:webHidden/>
              </w:rPr>
              <w:fldChar w:fldCharType="begin"/>
            </w:r>
            <w:r w:rsidR="00826976">
              <w:rPr>
                <w:noProof/>
                <w:webHidden/>
              </w:rPr>
              <w:instrText xml:space="preserve"> PAGEREF _Toc526363727 \h </w:instrText>
            </w:r>
            <w:r w:rsidR="00826976">
              <w:rPr>
                <w:noProof/>
                <w:webHidden/>
              </w:rPr>
            </w:r>
            <w:r w:rsidR="00826976">
              <w:rPr>
                <w:noProof/>
                <w:webHidden/>
              </w:rPr>
              <w:fldChar w:fldCharType="separate"/>
            </w:r>
            <w:r w:rsidR="009D6CDB">
              <w:rPr>
                <w:noProof/>
                <w:webHidden/>
              </w:rPr>
              <w:t>9</w:t>
            </w:r>
            <w:r w:rsidR="00826976">
              <w:rPr>
                <w:noProof/>
                <w:webHidden/>
              </w:rPr>
              <w:fldChar w:fldCharType="end"/>
            </w:r>
          </w:hyperlink>
        </w:p>
        <w:p w14:paraId="7BE99E98" w14:textId="77777777" w:rsidR="00826976" w:rsidRDefault="00000000">
          <w:pPr>
            <w:pStyle w:val="20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6363728" w:history="1">
            <w:r w:rsidR="00826976" w:rsidRPr="00E6219E">
              <w:rPr>
                <w:rStyle w:val="a6"/>
                <w:noProof/>
              </w:rPr>
              <w:t>Статья 4. Порядок голосования</w:t>
            </w:r>
            <w:r w:rsidR="00826976">
              <w:rPr>
                <w:noProof/>
                <w:webHidden/>
              </w:rPr>
              <w:tab/>
            </w:r>
            <w:r w:rsidR="00826976">
              <w:rPr>
                <w:noProof/>
                <w:webHidden/>
              </w:rPr>
              <w:fldChar w:fldCharType="begin"/>
            </w:r>
            <w:r w:rsidR="00826976">
              <w:rPr>
                <w:noProof/>
                <w:webHidden/>
              </w:rPr>
              <w:instrText xml:space="preserve"> PAGEREF _Toc526363728 \h </w:instrText>
            </w:r>
            <w:r w:rsidR="00826976">
              <w:rPr>
                <w:noProof/>
                <w:webHidden/>
              </w:rPr>
            </w:r>
            <w:r w:rsidR="00826976">
              <w:rPr>
                <w:noProof/>
                <w:webHidden/>
              </w:rPr>
              <w:fldChar w:fldCharType="separate"/>
            </w:r>
            <w:r w:rsidR="009D6CDB">
              <w:rPr>
                <w:noProof/>
                <w:webHidden/>
              </w:rPr>
              <w:t>10</w:t>
            </w:r>
            <w:r w:rsidR="00826976">
              <w:rPr>
                <w:noProof/>
                <w:webHidden/>
              </w:rPr>
              <w:fldChar w:fldCharType="end"/>
            </w:r>
          </w:hyperlink>
        </w:p>
        <w:p w14:paraId="4C7629AD" w14:textId="77777777" w:rsidR="00826976" w:rsidRDefault="00000000">
          <w:pPr>
            <w:pStyle w:val="20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6363729" w:history="1">
            <w:r w:rsidR="00826976" w:rsidRPr="00E6219E">
              <w:rPr>
                <w:rStyle w:val="a6"/>
                <w:noProof/>
              </w:rPr>
              <w:t>Статья 5. Протокол о результатах выборов</w:t>
            </w:r>
            <w:r w:rsidR="00826976">
              <w:rPr>
                <w:noProof/>
                <w:webHidden/>
              </w:rPr>
              <w:tab/>
            </w:r>
            <w:r w:rsidR="00826976">
              <w:rPr>
                <w:noProof/>
                <w:webHidden/>
              </w:rPr>
              <w:fldChar w:fldCharType="begin"/>
            </w:r>
            <w:r w:rsidR="00826976">
              <w:rPr>
                <w:noProof/>
                <w:webHidden/>
              </w:rPr>
              <w:instrText xml:space="preserve"> PAGEREF _Toc526363729 \h </w:instrText>
            </w:r>
            <w:r w:rsidR="00826976">
              <w:rPr>
                <w:noProof/>
                <w:webHidden/>
              </w:rPr>
            </w:r>
            <w:r w:rsidR="00826976">
              <w:rPr>
                <w:noProof/>
                <w:webHidden/>
              </w:rPr>
              <w:fldChar w:fldCharType="separate"/>
            </w:r>
            <w:r w:rsidR="009D6CDB">
              <w:rPr>
                <w:noProof/>
                <w:webHidden/>
              </w:rPr>
              <w:t>12</w:t>
            </w:r>
            <w:r w:rsidR="00826976">
              <w:rPr>
                <w:noProof/>
                <w:webHidden/>
              </w:rPr>
              <w:fldChar w:fldCharType="end"/>
            </w:r>
          </w:hyperlink>
        </w:p>
        <w:p w14:paraId="6C29A072" w14:textId="77777777" w:rsidR="00826976" w:rsidRDefault="00000000">
          <w:pPr>
            <w:pStyle w:val="20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6363730" w:history="1">
            <w:r w:rsidR="00826976" w:rsidRPr="00E6219E">
              <w:rPr>
                <w:rStyle w:val="a6"/>
                <w:noProof/>
              </w:rPr>
              <w:t>Статья 6. Порядок подсчета голосов</w:t>
            </w:r>
            <w:r w:rsidR="00826976">
              <w:rPr>
                <w:noProof/>
                <w:webHidden/>
              </w:rPr>
              <w:tab/>
            </w:r>
            <w:r w:rsidR="00826976">
              <w:rPr>
                <w:noProof/>
                <w:webHidden/>
              </w:rPr>
              <w:fldChar w:fldCharType="begin"/>
            </w:r>
            <w:r w:rsidR="00826976">
              <w:rPr>
                <w:noProof/>
                <w:webHidden/>
              </w:rPr>
              <w:instrText xml:space="preserve"> PAGEREF _Toc526363730 \h </w:instrText>
            </w:r>
            <w:r w:rsidR="00826976">
              <w:rPr>
                <w:noProof/>
                <w:webHidden/>
              </w:rPr>
            </w:r>
            <w:r w:rsidR="00826976">
              <w:rPr>
                <w:noProof/>
                <w:webHidden/>
              </w:rPr>
              <w:fldChar w:fldCharType="separate"/>
            </w:r>
            <w:r w:rsidR="009D6CDB">
              <w:rPr>
                <w:noProof/>
                <w:webHidden/>
              </w:rPr>
              <w:t>13</w:t>
            </w:r>
            <w:r w:rsidR="00826976">
              <w:rPr>
                <w:noProof/>
                <w:webHidden/>
              </w:rPr>
              <w:fldChar w:fldCharType="end"/>
            </w:r>
          </w:hyperlink>
        </w:p>
        <w:p w14:paraId="13FD2403" w14:textId="77777777" w:rsidR="00826976" w:rsidRDefault="00000000">
          <w:pPr>
            <w:pStyle w:val="20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6363731" w:history="1">
            <w:r w:rsidR="00826976" w:rsidRPr="00E6219E">
              <w:rPr>
                <w:rStyle w:val="a6"/>
                <w:noProof/>
              </w:rPr>
              <w:t>Статья 7. Определение результатов</w:t>
            </w:r>
            <w:r w:rsidR="00826976">
              <w:rPr>
                <w:noProof/>
                <w:webHidden/>
              </w:rPr>
              <w:tab/>
            </w:r>
            <w:r w:rsidR="00826976">
              <w:rPr>
                <w:noProof/>
                <w:webHidden/>
              </w:rPr>
              <w:fldChar w:fldCharType="begin"/>
            </w:r>
            <w:r w:rsidR="00826976">
              <w:rPr>
                <w:noProof/>
                <w:webHidden/>
              </w:rPr>
              <w:instrText xml:space="preserve"> PAGEREF _Toc526363731 \h </w:instrText>
            </w:r>
            <w:r w:rsidR="00826976">
              <w:rPr>
                <w:noProof/>
                <w:webHidden/>
              </w:rPr>
            </w:r>
            <w:r w:rsidR="00826976">
              <w:rPr>
                <w:noProof/>
                <w:webHidden/>
              </w:rPr>
              <w:fldChar w:fldCharType="separate"/>
            </w:r>
            <w:r w:rsidR="009D6CDB">
              <w:rPr>
                <w:noProof/>
                <w:webHidden/>
              </w:rPr>
              <w:t>18</w:t>
            </w:r>
            <w:r w:rsidR="00826976">
              <w:rPr>
                <w:noProof/>
                <w:webHidden/>
              </w:rPr>
              <w:fldChar w:fldCharType="end"/>
            </w:r>
          </w:hyperlink>
        </w:p>
        <w:p w14:paraId="715B3E76" w14:textId="77777777" w:rsidR="00826976" w:rsidRDefault="00000000">
          <w:pPr>
            <w:pStyle w:val="10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6363732" w:history="1">
            <w:r w:rsidR="00826976" w:rsidRPr="00E6219E">
              <w:rPr>
                <w:rStyle w:val="a6"/>
                <w:noProof/>
              </w:rPr>
              <w:t>Глава 5. Вступление в должность</w:t>
            </w:r>
            <w:r w:rsidR="00826976">
              <w:rPr>
                <w:noProof/>
                <w:webHidden/>
              </w:rPr>
              <w:tab/>
            </w:r>
            <w:r w:rsidR="00826976">
              <w:rPr>
                <w:noProof/>
                <w:webHidden/>
              </w:rPr>
              <w:fldChar w:fldCharType="begin"/>
            </w:r>
            <w:r w:rsidR="00826976">
              <w:rPr>
                <w:noProof/>
                <w:webHidden/>
              </w:rPr>
              <w:instrText xml:space="preserve"> PAGEREF _Toc526363732 \h </w:instrText>
            </w:r>
            <w:r w:rsidR="00826976">
              <w:rPr>
                <w:noProof/>
                <w:webHidden/>
              </w:rPr>
            </w:r>
            <w:r w:rsidR="00826976">
              <w:rPr>
                <w:noProof/>
                <w:webHidden/>
              </w:rPr>
              <w:fldChar w:fldCharType="separate"/>
            </w:r>
            <w:r w:rsidR="009D6CDB">
              <w:rPr>
                <w:noProof/>
                <w:webHidden/>
              </w:rPr>
              <w:t>19</w:t>
            </w:r>
            <w:r w:rsidR="00826976">
              <w:rPr>
                <w:noProof/>
                <w:webHidden/>
              </w:rPr>
              <w:fldChar w:fldCharType="end"/>
            </w:r>
          </w:hyperlink>
        </w:p>
        <w:p w14:paraId="5478179F" w14:textId="77777777" w:rsidR="00826976" w:rsidRDefault="00000000">
          <w:pPr>
            <w:pStyle w:val="10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6363733" w:history="1">
            <w:r w:rsidR="00826976" w:rsidRPr="00E6219E">
              <w:rPr>
                <w:rStyle w:val="a6"/>
                <w:noProof/>
              </w:rPr>
              <w:t>Глава 6. Порядок принятия настоящего Порядка и внесения в него поправок</w:t>
            </w:r>
            <w:r w:rsidR="00826976">
              <w:rPr>
                <w:noProof/>
                <w:webHidden/>
              </w:rPr>
              <w:tab/>
            </w:r>
            <w:r w:rsidR="00826976">
              <w:rPr>
                <w:noProof/>
                <w:webHidden/>
              </w:rPr>
              <w:fldChar w:fldCharType="begin"/>
            </w:r>
            <w:r w:rsidR="00826976">
              <w:rPr>
                <w:noProof/>
                <w:webHidden/>
              </w:rPr>
              <w:instrText xml:space="preserve"> PAGEREF _Toc526363733 \h </w:instrText>
            </w:r>
            <w:r w:rsidR="00826976">
              <w:rPr>
                <w:noProof/>
                <w:webHidden/>
              </w:rPr>
            </w:r>
            <w:r w:rsidR="00826976">
              <w:rPr>
                <w:noProof/>
                <w:webHidden/>
              </w:rPr>
              <w:fldChar w:fldCharType="separate"/>
            </w:r>
            <w:r w:rsidR="009D6CDB">
              <w:rPr>
                <w:noProof/>
                <w:webHidden/>
              </w:rPr>
              <w:t>19</w:t>
            </w:r>
            <w:r w:rsidR="00826976">
              <w:rPr>
                <w:noProof/>
                <w:webHidden/>
              </w:rPr>
              <w:fldChar w:fldCharType="end"/>
            </w:r>
          </w:hyperlink>
        </w:p>
        <w:p w14:paraId="4E4DE6C9" w14:textId="77777777" w:rsidR="00E859EB" w:rsidRDefault="00B32EF1" w:rsidP="00173FFE">
          <w:pPr>
            <w:spacing w:line="360" w:lineRule="auto"/>
            <w:jc w:val="both"/>
            <w:rPr>
              <w:b/>
              <w:bCs/>
            </w:rPr>
          </w:pPr>
          <w:r w:rsidRPr="00B32EF1">
            <w:rPr>
              <w:b/>
              <w:bCs/>
              <w:sz w:val="28"/>
              <w:szCs w:val="28"/>
            </w:rPr>
            <w:fldChar w:fldCharType="end"/>
          </w:r>
        </w:p>
      </w:sdtContent>
    </w:sdt>
    <w:p w14:paraId="0FBFB2B8" w14:textId="672695CE" w:rsidR="0055635F" w:rsidRPr="00E859EB" w:rsidRDefault="0055635F" w:rsidP="00173FFE">
      <w:pPr>
        <w:spacing w:line="360" w:lineRule="auto"/>
        <w:jc w:val="both"/>
        <w:rPr>
          <w:b/>
          <w:bCs/>
        </w:rPr>
      </w:pPr>
      <w:r>
        <w:rPr>
          <w:b/>
        </w:rPr>
        <w:br w:type="page"/>
      </w:r>
    </w:p>
    <w:p w14:paraId="4838090C" w14:textId="77777777" w:rsidR="00E75391" w:rsidRPr="00E75391" w:rsidRDefault="000D354A" w:rsidP="00E75391">
      <w:pPr>
        <w:pStyle w:val="1"/>
        <w:rPr>
          <w:szCs w:val="28"/>
        </w:rPr>
      </w:pPr>
      <w:bookmarkStart w:id="0" w:name="_Toc526363715"/>
      <w:r w:rsidRPr="00173FFE">
        <w:rPr>
          <w:szCs w:val="28"/>
        </w:rPr>
        <w:lastRenderedPageBreak/>
        <w:t>Глава 1. Общие положения</w:t>
      </w:r>
      <w:bookmarkEnd w:id="0"/>
    </w:p>
    <w:p w14:paraId="28BFE0C9" w14:textId="77777777" w:rsidR="00EF42FF" w:rsidRPr="00173FFE" w:rsidRDefault="000D354A" w:rsidP="00173FFE">
      <w:pPr>
        <w:pStyle w:val="2"/>
      </w:pPr>
      <w:bookmarkStart w:id="1" w:name="_Toc526363716"/>
      <w:r w:rsidRPr="00173FFE">
        <w:t>Статья 1. Основные принципы</w:t>
      </w:r>
      <w:bookmarkEnd w:id="1"/>
    </w:p>
    <w:p w14:paraId="1CD01D7F" w14:textId="77777777" w:rsidR="00FA6EE9" w:rsidRDefault="00FA6EE9" w:rsidP="00FA6EE9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5269F8">
        <w:rPr>
          <w:sz w:val="28"/>
          <w:szCs w:val="28"/>
        </w:rPr>
        <w:t>Выборы председателей Студенческих советов факультетов, института, колледжей СПбГУТ им. проф. М.А. Бонч-Бруевича (далее – Структурных подразделений) организует и проводит Избирательная комиссия Студенческого совета СПбГУТ (далее – Избирательная комиссия) в соответствии с настоящим Порядком и иными локальными актами Студенческого совета СПбГУТ.</w:t>
      </w:r>
      <w:r>
        <w:rPr>
          <w:sz w:val="28"/>
          <w:szCs w:val="28"/>
        </w:rPr>
        <w:t xml:space="preserve"> </w:t>
      </w:r>
      <w:r w:rsidRPr="00D02CBC">
        <w:rPr>
          <w:sz w:val="28"/>
          <w:szCs w:val="28"/>
        </w:rPr>
        <w:t>Избирательная комиссия Студенческого совета СПбГУТ</w:t>
      </w:r>
      <w:r>
        <w:rPr>
          <w:sz w:val="28"/>
          <w:szCs w:val="28"/>
        </w:rPr>
        <w:t xml:space="preserve"> </w:t>
      </w:r>
      <w:r w:rsidRPr="00D02CBC">
        <w:rPr>
          <w:sz w:val="28"/>
          <w:szCs w:val="28"/>
        </w:rPr>
        <w:t xml:space="preserve">формируется на период подготовки и проведения выборов из числа членов Студенческого совета СПбГУТ и привлеченных студентов </w:t>
      </w:r>
      <w:proofErr w:type="spellStart"/>
      <w:r w:rsidRPr="00D02CBC">
        <w:rPr>
          <w:sz w:val="28"/>
          <w:szCs w:val="28"/>
        </w:rPr>
        <w:t>очнои</w:t>
      </w:r>
      <w:proofErr w:type="spellEnd"/>
      <w:r w:rsidRPr="00D02CBC">
        <w:rPr>
          <w:sz w:val="28"/>
          <w:szCs w:val="28"/>
        </w:rPr>
        <w:t xml:space="preserve">̆ </w:t>
      </w:r>
      <w:proofErr w:type="spellStart"/>
      <w:r w:rsidRPr="00D02CBC">
        <w:rPr>
          <w:sz w:val="28"/>
          <w:szCs w:val="28"/>
        </w:rPr>
        <w:t>формои</w:t>
      </w:r>
      <w:proofErr w:type="spellEnd"/>
      <w:r w:rsidRPr="00D02CBC">
        <w:rPr>
          <w:sz w:val="28"/>
          <w:szCs w:val="28"/>
        </w:rPr>
        <w:t>̆ обучения в соответствии с настоящим Порядком.</w:t>
      </w:r>
    </w:p>
    <w:p w14:paraId="1EFA601E" w14:textId="77777777" w:rsidR="00A94F39" w:rsidRDefault="00A94F39" w:rsidP="00A94F39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A94F39">
        <w:rPr>
          <w:sz w:val="28"/>
          <w:szCs w:val="28"/>
        </w:rPr>
        <w:t>Санкт-Петербургский колледж телекоммуникаций является подразделением Санкт-Петербургского государственного университета телекоммуникаций им. проф. М.А. Бонч-Бруевича</w:t>
      </w:r>
      <w:r w:rsidR="00DF09D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F09D3">
        <w:rPr>
          <w:sz w:val="28"/>
          <w:szCs w:val="28"/>
        </w:rPr>
        <w:t xml:space="preserve">следовательно, </w:t>
      </w:r>
      <w:r w:rsidR="00D015A9">
        <w:rPr>
          <w:sz w:val="28"/>
          <w:szCs w:val="28"/>
        </w:rPr>
        <w:t>все пункты, касающиеся студентов и аспирантов СПбГУТ, и</w:t>
      </w:r>
      <w:r w:rsidR="00DF09D3">
        <w:rPr>
          <w:sz w:val="28"/>
          <w:szCs w:val="28"/>
        </w:rPr>
        <w:t>меют силу и в отношении студентов</w:t>
      </w:r>
      <w:r w:rsidR="00D015A9">
        <w:rPr>
          <w:sz w:val="28"/>
          <w:szCs w:val="28"/>
        </w:rPr>
        <w:t xml:space="preserve"> </w:t>
      </w:r>
      <w:proofErr w:type="spellStart"/>
      <w:r w:rsidR="00D015A9">
        <w:rPr>
          <w:sz w:val="28"/>
          <w:szCs w:val="28"/>
        </w:rPr>
        <w:t>СПбКТ</w:t>
      </w:r>
      <w:proofErr w:type="spellEnd"/>
      <w:r w:rsidR="00D015A9">
        <w:rPr>
          <w:sz w:val="28"/>
          <w:szCs w:val="28"/>
        </w:rPr>
        <w:t>.</w:t>
      </w:r>
    </w:p>
    <w:p w14:paraId="2A384855" w14:textId="7CFD96CD" w:rsidR="00FA6EE9" w:rsidRPr="00FA6EE9" w:rsidRDefault="00FA6EE9" w:rsidP="00FA6EE9">
      <w:pPr>
        <w:pStyle w:val="a8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Pr="00FA6EE9">
        <w:rPr>
          <w:color w:val="000000" w:themeColor="text1"/>
          <w:sz w:val="28"/>
          <w:szCs w:val="28"/>
        </w:rPr>
        <w:t xml:space="preserve">Выборы председателей Объединенных Студенческих советов общежитий и Студенческих советов общежитий организуются и проводятся в соответствии с </w:t>
      </w:r>
      <w:r w:rsidRPr="00FA6EE9">
        <w:rPr>
          <w:color w:val="000000"/>
          <w:sz w:val="28"/>
          <w:szCs w:val="28"/>
        </w:rPr>
        <w:t>«</w:t>
      </w:r>
      <w:r w:rsidRPr="00FA6EE9">
        <w:rPr>
          <w:color w:val="000000" w:themeColor="text1"/>
          <w:sz w:val="28"/>
          <w:szCs w:val="28"/>
        </w:rPr>
        <w:t>Положением об Объединенном Студенческом совете общежитий СПбГУТ</w:t>
      </w:r>
      <w:r w:rsidRPr="00FA6EE9">
        <w:rPr>
          <w:color w:val="000000"/>
          <w:sz w:val="28"/>
          <w:szCs w:val="28"/>
        </w:rPr>
        <w:t>»</w:t>
      </w:r>
      <w:r w:rsidRPr="00FA6EE9">
        <w:rPr>
          <w:color w:val="000000" w:themeColor="text1"/>
          <w:sz w:val="28"/>
          <w:szCs w:val="28"/>
        </w:rPr>
        <w:t>.</w:t>
      </w:r>
    </w:p>
    <w:p w14:paraId="06461F6A" w14:textId="278F407E" w:rsidR="00EF42FF" w:rsidRPr="00173FFE" w:rsidRDefault="001B7BEE" w:rsidP="00FA6EE9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9B72BC">
        <w:rPr>
          <w:sz w:val="28"/>
          <w:szCs w:val="28"/>
        </w:rPr>
        <w:t>Структурного подразделения</w:t>
      </w:r>
      <w:r w:rsidR="000D354A" w:rsidRPr="00173FFE">
        <w:rPr>
          <w:sz w:val="28"/>
          <w:szCs w:val="28"/>
        </w:rPr>
        <w:t xml:space="preserve"> из</w:t>
      </w:r>
      <w:r w:rsidR="00E75391">
        <w:rPr>
          <w:sz w:val="28"/>
          <w:szCs w:val="28"/>
        </w:rPr>
        <w:t xml:space="preserve">бирается на один год студентами и </w:t>
      </w:r>
      <w:r w:rsidR="000D354A" w:rsidRPr="00173FFE">
        <w:rPr>
          <w:sz w:val="28"/>
          <w:szCs w:val="28"/>
        </w:rPr>
        <w:t>аспирантами</w:t>
      </w:r>
      <w:r w:rsidR="00B2015A">
        <w:rPr>
          <w:sz w:val="28"/>
          <w:szCs w:val="28"/>
        </w:rPr>
        <w:t>,</w:t>
      </w:r>
      <w:r w:rsidR="000D354A" w:rsidRPr="00173FFE">
        <w:rPr>
          <w:sz w:val="28"/>
          <w:szCs w:val="28"/>
        </w:rPr>
        <w:t xml:space="preserve"> </w:t>
      </w:r>
      <w:r w:rsidR="00B2015A" w:rsidRPr="00B2015A">
        <w:rPr>
          <w:sz w:val="28"/>
          <w:szCs w:val="28"/>
        </w:rPr>
        <w:t>обуч</w:t>
      </w:r>
      <w:r w:rsidR="009B72BC">
        <w:rPr>
          <w:sz w:val="28"/>
          <w:szCs w:val="28"/>
        </w:rPr>
        <w:t>ающимися</w:t>
      </w:r>
      <w:r w:rsidR="00E624FA" w:rsidRPr="00B2015A">
        <w:rPr>
          <w:sz w:val="28"/>
          <w:szCs w:val="28"/>
        </w:rPr>
        <w:t xml:space="preserve"> </w:t>
      </w:r>
      <w:r w:rsidR="00295B77">
        <w:rPr>
          <w:sz w:val="28"/>
          <w:szCs w:val="28"/>
        </w:rPr>
        <w:t>по образовательным программам</w:t>
      </w:r>
      <w:r w:rsidR="009B72BC">
        <w:rPr>
          <w:sz w:val="28"/>
          <w:szCs w:val="28"/>
        </w:rPr>
        <w:t xml:space="preserve"> </w:t>
      </w:r>
      <w:r w:rsidR="00295B77">
        <w:rPr>
          <w:sz w:val="28"/>
          <w:szCs w:val="28"/>
        </w:rPr>
        <w:t xml:space="preserve">соответствующего </w:t>
      </w:r>
      <w:r w:rsidR="009B72BC">
        <w:rPr>
          <w:sz w:val="28"/>
          <w:szCs w:val="28"/>
        </w:rPr>
        <w:t>Структурного подразделения</w:t>
      </w:r>
      <w:r w:rsidR="000D354A" w:rsidRPr="00173FFE">
        <w:rPr>
          <w:sz w:val="28"/>
          <w:szCs w:val="28"/>
        </w:rPr>
        <w:t xml:space="preserve"> очной формы обучения</w:t>
      </w:r>
      <w:r w:rsidR="00E527CB">
        <w:rPr>
          <w:sz w:val="28"/>
          <w:szCs w:val="28"/>
        </w:rPr>
        <w:t>, а также сотрудниками СПбГУТ</w:t>
      </w:r>
      <w:r w:rsidR="000D354A" w:rsidRPr="00173FFE">
        <w:rPr>
          <w:sz w:val="28"/>
          <w:szCs w:val="28"/>
        </w:rPr>
        <w:t xml:space="preserve"> на основе всеобщего равного и прямого избирательного права путем </w:t>
      </w:r>
      <w:r w:rsidR="00AA5775">
        <w:rPr>
          <w:sz w:val="28"/>
          <w:szCs w:val="28"/>
        </w:rPr>
        <w:t>открытого</w:t>
      </w:r>
      <w:r w:rsidR="000D354A" w:rsidRPr="00173FFE">
        <w:rPr>
          <w:sz w:val="28"/>
          <w:szCs w:val="28"/>
        </w:rPr>
        <w:t xml:space="preserve"> голосования</w:t>
      </w:r>
      <w:r w:rsidR="00EB2A79">
        <w:rPr>
          <w:sz w:val="28"/>
          <w:szCs w:val="28"/>
        </w:rPr>
        <w:t xml:space="preserve"> с использованием </w:t>
      </w:r>
      <w:r w:rsidR="00E859EB">
        <w:rPr>
          <w:sz w:val="28"/>
          <w:szCs w:val="28"/>
        </w:rPr>
        <w:t>сайта для голосования</w:t>
      </w:r>
      <w:r w:rsidR="000D354A" w:rsidRPr="00173FFE">
        <w:rPr>
          <w:sz w:val="28"/>
          <w:szCs w:val="28"/>
        </w:rPr>
        <w:t>.</w:t>
      </w:r>
    </w:p>
    <w:p w14:paraId="4B2FE80B" w14:textId="08DA1108" w:rsidR="00EF42FF" w:rsidRPr="00173FFE" w:rsidRDefault="000D354A" w:rsidP="00173FFE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173FFE">
        <w:rPr>
          <w:sz w:val="28"/>
          <w:szCs w:val="28"/>
        </w:rPr>
        <w:t>Участие студентов</w:t>
      </w:r>
      <w:r w:rsidR="00E527CB">
        <w:rPr>
          <w:sz w:val="28"/>
          <w:szCs w:val="28"/>
        </w:rPr>
        <w:t xml:space="preserve">, </w:t>
      </w:r>
      <w:r w:rsidRPr="00173FFE">
        <w:rPr>
          <w:sz w:val="28"/>
          <w:szCs w:val="28"/>
        </w:rPr>
        <w:t>аспирантов</w:t>
      </w:r>
      <w:r w:rsidR="00E527CB">
        <w:rPr>
          <w:sz w:val="28"/>
          <w:szCs w:val="28"/>
        </w:rPr>
        <w:t xml:space="preserve"> и сотрудников</w:t>
      </w:r>
      <w:r w:rsidRPr="00173FFE">
        <w:rPr>
          <w:sz w:val="28"/>
          <w:szCs w:val="28"/>
        </w:rPr>
        <w:t xml:space="preserve"> СПбГУТ в выборах </w:t>
      </w:r>
      <w:r w:rsidR="009B72BC">
        <w:rPr>
          <w:sz w:val="28"/>
          <w:szCs w:val="28"/>
        </w:rPr>
        <w:t>председателей Структурных подразделений</w:t>
      </w:r>
      <w:r w:rsidRPr="00173FFE">
        <w:rPr>
          <w:sz w:val="28"/>
          <w:szCs w:val="28"/>
        </w:rPr>
        <w:t xml:space="preserve"> является свободным и </w:t>
      </w:r>
      <w:r w:rsidRPr="00173FFE">
        <w:rPr>
          <w:sz w:val="28"/>
          <w:szCs w:val="28"/>
        </w:rPr>
        <w:lastRenderedPageBreak/>
        <w:t>добровольным. Никто не вправе оказывать воздействие на студента</w:t>
      </w:r>
      <w:r w:rsidR="00E527CB">
        <w:rPr>
          <w:sz w:val="28"/>
          <w:szCs w:val="28"/>
        </w:rPr>
        <w:t>,</w:t>
      </w:r>
      <w:r w:rsidRPr="00173FFE">
        <w:rPr>
          <w:sz w:val="28"/>
          <w:szCs w:val="28"/>
        </w:rPr>
        <w:t xml:space="preserve"> аспиранта </w:t>
      </w:r>
      <w:r w:rsidR="00E527CB">
        <w:rPr>
          <w:sz w:val="28"/>
          <w:szCs w:val="28"/>
        </w:rPr>
        <w:t xml:space="preserve">или сотрудника </w:t>
      </w:r>
      <w:r w:rsidRPr="00173FFE">
        <w:rPr>
          <w:sz w:val="28"/>
          <w:szCs w:val="28"/>
        </w:rPr>
        <w:t>СПбГУТ с целью</w:t>
      </w:r>
      <w:r w:rsidR="00295B77">
        <w:rPr>
          <w:sz w:val="28"/>
          <w:szCs w:val="28"/>
        </w:rPr>
        <w:t xml:space="preserve"> принудить его к участию или не</w:t>
      </w:r>
      <w:r w:rsidRPr="00173FFE">
        <w:rPr>
          <w:sz w:val="28"/>
          <w:szCs w:val="28"/>
        </w:rPr>
        <w:t>участию в выборах, а также препятствовать его свободному волеизъявлению.</w:t>
      </w:r>
    </w:p>
    <w:p w14:paraId="07E5D33A" w14:textId="27D0DE0D" w:rsidR="00EF42FF" w:rsidRPr="00173FFE" w:rsidRDefault="000D354A" w:rsidP="00173FFE">
      <w:pPr>
        <w:pStyle w:val="2"/>
      </w:pPr>
      <w:bookmarkStart w:id="2" w:name="_Toc526363717"/>
      <w:r w:rsidRPr="00173FFE">
        <w:t xml:space="preserve">Статья 2. Избирательные права студентов на выборах </w:t>
      </w:r>
      <w:r w:rsidR="009B72BC">
        <w:t>председателей</w:t>
      </w:r>
      <w:r w:rsidR="00E859EB">
        <w:t xml:space="preserve"> </w:t>
      </w:r>
      <w:r w:rsidR="009B72BC">
        <w:t>Структурных подразделений</w:t>
      </w:r>
      <w:bookmarkEnd w:id="2"/>
    </w:p>
    <w:p w14:paraId="16E51AC2" w14:textId="6C9C67A2" w:rsidR="00EF42FF" w:rsidRPr="00173FFE" w:rsidRDefault="000D354A" w:rsidP="00173FF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73FFE">
        <w:rPr>
          <w:sz w:val="28"/>
          <w:szCs w:val="28"/>
        </w:rPr>
        <w:t>Студенты</w:t>
      </w:r>
      <w:r w:rsidR="00E527CB">
        <w:rPr>
          <w:sz w:val="28"/>
          <w:szCs w:val="28"/>
        </w:rPr>
        <w:t xml:space="preserve">, </w:t>
      </w:r>
      <w:r w:rsidRPr="00173FFE">
        <w:rPr>
          <w:sz w:val="28"/>
          <w:szCs w:val="28"/>
        </w:rPr>
        <w:t xml:space="preserve">аспиранты </w:t>
      </w:r>
      <w:r w:rsidR="00E527CB">
        <w:rPr>
          <w:sz w:val="28"/>
          <w:szCs w:val="28"/>
        </w:rPr>
        <w:t xml:space="preserve">и сотрудники </w:t>
      </w:r>
      <w:r w:rsidRPr="00173FFE">
        <w:rPr>
          <w:sz w:val="28"/>
          <w:szCs w:val="28"/>
        </w:rPr>
        <w:t>СПбГУТ имеют право участвовать в выдвижении канди</w:t>
      </w:r>
      <w:r w:rsidR="001B7BEE">
        <w:rPr>
          <w:sz w:val="28"/>
          <w:szCs w:val="28"/>
        </w:rPr>
        <w:t xml:space="preserve">датов на должность председателя </w:t>
      </w:r>
      <w:r w:rsidR="009B72BC">
        <w:rPr>
          <w:sz w:val="28"/>
          <w:szCs w:val="28"/>
        </w:rPr>
        <w:t>Структурного подразделения</w:t>
      </w:r>
      <w:r w:rsidRPr="00173FFE">
        <w:rPr>
          <w:sz w:val="28"/>
          <w:szCs w:val="28"/>
        </w:rPr>
        <w:t xml:space="preserve">, наблюдении </w:t>
      </w:r>
      <w:r w:rsidR="009D4E6A">
        <w:rPr>
          <w:sz w:val="28"/>
          <w:szCs w:val="28"/>
        </w:rPr>
        <w:t>за проведением выборов, работе И</w:t>
      </w:r>
      <w:r w:rsidRPr="00173FFE">
        <w:rPr>
          <w:sz w:val="28"/>
          <w:szCs w:val="28"/>
        </w:rPr>
        <w:t xml:space="preserve">збирательной комиссии, включая установление результатов </w:t>
      </w:r>
      <w:r w:rsidR="009D6CDB">
        <w:rPr>
          <w:sz w:val="28"/>
          <w:szCs w:val="28"/>
        </w:rPr>
        <w:t xml:space="preserve">данных </w:t>
      </w:r>
      <w:r w:rsidRPr="00173FFE">
        <w:rPr>
          <w:sz w:val="28"/>
          <w:szCs w:val="28"/>
        </w:rPr>
        <w:t>выборов, а также в осуществлении других избирательных действий в порядке, установленном настоящим Порядком.</w:t>
      </w:r>
    </w:p>
    <w:p w14:paraId="6E405147" w14:textId="77777777" w:rsidR="005A2542" w:rsidRPr="00FE7632" w:rsidRDefault="000D354A" w:rsidP="005A254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FE7632">
        <w:rPr>
          <w:sz w:val="28"/>
          <w:szCs w:val="28"/>
        </w:rPr>
        <w:t>Председателем</w:t>
      </w:r>
      <w:r w:rsidRPr="00173FFE">
        <w:rPr>
          <w:sz w:val="28"/>
          <w:szCs w:val="28"/>
        </w:rPr>
        <w:t xml:space="preserve"> </w:t>
      </w:r>
      <w:r w:rsidR="009B72BC">
        <w:rPr>
          <w:sz w:val="28"/>
          <w:szCs w:val="28"/>
        </w:rPr>
        <w:t>Структурного подразделения</w:t>
      </w:r>
      <w:r w:rsidR="001B7BEE">
        <w:rPr>
          <w:sz w:val="28"/>
          <w:szCs w:val="28"/>
        </w:rPr>
        <w:t xml:space="preserve"> </w:t>
      </w:r>
      <w:r w:rsidR="00796F91">
        <w:rPr>
          <w:sz w:val="28"/>
          <w:szCs w:val="28"/>
        </w:rPr>
        <w:t>может быть избран обучающийся</w:t>
      </w:r>
      <w:r w:rsidRPr="00FE7632">
        <w:rPr>
          <w:sz w:val="28"/>
          <w:szCs w:val="28"/>
        </w:rPr>
        <w:t xml:space="preserve"> СПбГУТ, </w:t>
      </w:r>
      <w:r w:rsidR="005A2542" w:rsidRPr="00FE7632">
        <w:rPr>
          <w:sz w:val="28"/>
          <w:szCs w:val="28"/>
        </w:rPr>
        <w:t>удовлетворяющ</w:t>
      </w:r>
      <w:r w:rsidRPr="00FE7632">
        <w:rPr>
          <w:sz w:val="28"/>
          <w:szCs w:val="28"/>
        </w:rPr>
        <w:t>ий</w:t>
      </w:r>
      <w:r w:rsidR="00FE7632">
        <w:rPr>
          <w:sz w:val="28"/>
          <w:szCs w:val="28"/>
        </w:rPr>
        <w:t xml:space="preserve"> </w:t>
      </w:r>
      <w:r w:rsidR="00D6281D">
        <w:rPr>
          <w:sz w:val="28"/>
          <w:szCs w:val="28"/>
        </w:rPr>
        <w:t>указанным в главе</w:t>
      </w:r>
      <w:r w:rsidR="001B7DB6">
        <w:rPr>
          <w:sz w:val="28"/>
          <w:szCs w:val="28"/>
        </w:rPr>
        <w:t xml:space="preserve"> 3</w:t>
      </w:r>
      <w:r w:rsidR="009B72BC">
        <w:rPr>
          <w:sz w:val="28"/>
          <w:szCs w:val="28"/>
        </w:rPr>
        <w:t>,</w:t>
      </w:r>
      <w:r w:rsidR="00D6281D">
        <w:rPr>
          <w:sz w:val="28"/>
          <w:szCs w:val="28"/>
        </w:rPr>
        <w:t xml:space="preserve"> статье</w:t>
      </w:r>
      <w:r w:rsidR="009B72BC">
        <w:rPr>
          <w:sz w:val="28"/>
          <w:szCs w:val="28"/>
        </w:rPr>
        <w:t xml:space="preserve"> </w:t>
      </w:r>
      <w:r w:rsidR="00FE7632" w:rsidRPr="00FE7632">
        <w:rPr>
          <w:sz w:val="28"/>
          <w:szCs w:val="28"/>
        </w:rPr>
        <w:t>1</w:t>
      </w:r>
      <w:r w:rsidR="001B7DB6">
        <w:rPr>
          <w:sz w:val="28"/>
          <w:szCs w:val="28"/>
        </w:rPr>
        <w:t>,</w:t>
      </w:r>
      <w:r w:rsidR="00D6281D">
        <w:rPr>
          <w:sz w:val="28"/>
          <w:szCs w:val="28"/>
        </w:rPr>
        <w:t xml:space="preserve"> пункте</w:t>
      </w:r>
      <w:r w:rsidR="001B7DB6">
        <w:rPr>
          <w:sz w:val="28"/>
          <w:szCs w:val="28"/>
        </w:rPr>
        <w:t xml:space="preserve"> 2</w:t>
      </w:r>
      <w:r w:rsidR="00FE7632" w:rsidRPr="00FE7632">
        <w:rPr>
          <w:sz w:val="28"/>
          <w:szCs w:val="28"/>
        </w:rPr>
        <w:t xml:space="preserve"> настоящего Порядка</w:t>
      </w:r>
      <w:r w:rsidRPr="00FE7632">
        <w:rPr>
          <w:sz w:val="28"/>
          <w:szCs w:val="28"/>
        </w:rPr>
        <w:t xml:space="preserve"> требования</w:t>
      </w:r>
      <w:r w:rsidR="00FE7632" w:rsidRPr="00FE7632">
        <w:rPr>
          <w:sz w:val="28"/>
          <w:szCs w:val="28"/>
        </w:rPr>
        <w:t>м</w:t>
      </w:r>
      <w:r w:rsidRPr="00FE7632">
        <w:rPr>
          <w:sz w:val="28"/>
          <w:szCs w:val="28"/>
        </w:rPr>
        <w:t xml:space="preserve"> к </w:t>
      </w:r>
      <w:r w:rsidR="009B72BC">
        <w:rPr>
          <w:sz w:val="28"/>
          <w:szCs w:val="28"/>
        </w:rPr>
        <w:t>кандидатам на пост председателя Структурного подразделения</w:t>
      </w:r>
      <w:r w:rsidR="0018394C" w:rsidRPr="00FE7632">
        <w:rPr>
          <w:sz w:val="28"/>
          <w:szCs w:val="28"/>
        </w:rPr>
        <w:t>.</w:t>
      </w:r>
    </w:p>
    <w:p w14:paraId="347AF19A" w14:textId="77777777" w:rsidR="00EF42FF" w:rsidRPr="00173FFE" w:rsidRDefault="000D354A" w:rsidP="00173FF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73FFE">
        <w:rPr>
          <w:sz w:val="28"/>
          <w:szCs w:val="28"/>
        </w:rPr>
        <w:t>Студент</w:t>
      </w:r>
      <w:r w:rsidR="00796F91">
        <w:rPr>
          <w:sz w:val="28"/>
          <w:szCs w:val="28"/>
        </w:rPr>
        <w:t xml:space="preserve"> или аспирант</w:t>
      </w:r>
      <w:r w:rsidRPr="00173FFE">
        <w:rPr>
          <w:sz w:val="28"/>
          <w:szCs w:val="28"/>
        </w:rPr>
        <w:t xml:space="preserve"> СПбГУТ, поданный приказом ректора на отчисление из СПбГУТ, не имеет права избирать </w:t>
      </w:r>
      <w:r w:rsidR="001B7BEE">
        <w:rPr>
          <w:sz w:val="28"/>
          <w:szCs w:val="28"/>
        </w:rPr>
        <w:t xml:space="preserve">председателя </w:t>
      </w:r>
      <w:r w:rsidR="009B72BC">
        <w:rPr>
          <w:sz w:val="28"/>
          <w:szCs w:val="28"/>
        </w:rPr>
        <w:t>Структурного подразделения</w:t>
      </w:r>
      <w:r w:rsidRPr="00FE7632">
        <w:rPr>
          <w:sz w:val="28"/>
          <w:szCs w:val="28"/>
        </w:rPr>
        <w:t xml:space="preserve"> </w:t>
      </w:r>
      <w:r w:rsidRPr="00173FFE">
        <w:rPr>
          <w:sz w:val="28"/>
          <w:szCs w:val="28"/>
        </w:rPr>
        <w:t xml:space="preserve"> и </w:t>
      </w:r>
      <w:r w:rsidRPr="00FE7632">
        <w:rPr>
          <w:sz w:val="28"/>
          <w:szCs w:val="28"/>
        </w:rPr>
        <w:t>избираться</w:t>
      </w:r>
      <w:r w:rsidR="00FE7632">
        <w:rPr>
          <w:sz w:val="28"/>
          <w:szCs w:val="28"/>
        </w:rPr>
        <w:t xml:space="preserve"> на пост </w:t>
      </w:r>
      <w:r w:rsidR="001B7BEE">
        <w:rPr>
          <w:sz w:val="28"/>
          <w:szCs w:val="28"/>
        </w:rPr>
        <w:t xml:space="preserve">председателя </w:t>
      </w:r>
      <w:r w:rsidR="009B72BC">
        <w:rPr>
          <w:sz w:val="28"/>
          <w:szCs w:val="28"/>
        </w:rPr>
        <w:t>Структурного подразделения</w:t>
      </w:r>
      <w:r w:rsidRPr="00173FFE">
        <w:rPr>
          <w:sz w:val="28"/>
          <w:szCs w:val="28"/>
        </w:rPr>
        <w:t>.</w:t>
      </w:r>
    </w:p>
    <w:p w14:paraId="6B936E7E" w14:textId="77777777" w:rsidR="00EF42FF" w:rsidRPr="00173FFE" w:rsidRDefault="000D354A" w:rsidP="00173FFE">
      <w:pPr>
        <w:pStyle w:val="2"/>
      </w:pPr>
      <w:bookmarkStart w:id="3" w:name="_Toc526363718"/>
      <w:r w:rsidRPr="00173FFE">
        <w:t xml:space="preserve">Статья 3. Назначение выборов </w:t>
      </w:r>
      <w:r w:rsidR="001B7BEE">
        <w:rPr>
          <w:color w:val="000000"/>
        </w:rPr>
        <w:t xml:space="preserve">председателя </w:t>
      </w:r>
      <w:r w:rsidR="009B72BC">
        <w:rPr>
          <w:color w:val="000000"/>
        </w:rPr>
        <w:t>Структурного подразделения</w:t>
      </w:r>
      <w:bookmarkEnd w:id="3"/>
    </w:p>
    <w:p w14:paraId="1202D7E7" w14:textId="3ABF6362" w:rsidR="00EF42FF" w:rsidRPr="00173FFE" w:rsidRDefault="009B72BC" w:rsidP="00173FF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Структурное подразделение</w:t>
      </w:r>
      <w:r w:rsidR="008D263C">
        <w:rPr>
          <w:sz w:val="28"/>
          <w:szCs w:val="28"/>
        </w:rPr>
        <w:t xml:space="preserve">, </w:t>
      </w:r>
      <w:r w:rsidR="000D354A" w:rsidRPr="00FE7632">
        <w:rPr>
          <w:sz w:val="28"/>
          <w:szCs w:val="28"/>
        </w:rPr>
        <w:t>действующ</w:t>
      </w:r>
      <w:r w:rsidR="008D263C">
        <w:rPr>
          <w:sz w:val="28"/>
          <w:szCs w:val="28"/>
        </w:rPr>
        <w:t>ий</w:t>
      </w:r>
      <w:r w:rsidR="000D354A" w:rsidRPr="00FE7632">
        <w:rPr>
          <w:sz w:val="28"/>
          <w:szCs w:val="28"/>
        </w:rPr>
        <w:t xml:space="preserve"> председатель </w:t>
      </w:r>
      <w:r w:rsidR="001B7BEE">
        <w:rPr>
          <w:sz w:val="28"/>
          <w:szCs w:val="28"/>
        </w:rPr>
        <w:t>Студенческого совета</w:t>
      </w:r>
      <w:r w:rsidR="000D354A" w:rsidRPr="00FE7632">
        <w:rPr>
          <w:sz w:val="28"/>
          <w:szCs w:val="28"/>
        </w:rPr>
        <w:t xml:space="preserve"> СПбГУТ</w:t>
      </w:r>
      <w:r w:rsidR="008D263C">
        <w:rPr>
          <w:sz w:val="28"/>
          <w:szCs w:val="28"/>
        </w:rPr>
        <w:t xml:space="preserve"> или исполняющий обязанности председателя Студенческого совета СПбГУТ</w:t>
      </w:r>
      <w:r w:rsidR="000D354A" w:rsidRPr="00173FFE">
        <w:rPr>
          <w:sz w:val="28"/>
          <w:szCs w:val="28"/>
        </w:rPr>
        <w:t xml:space="preserve"> назначает отчетно-выборную конференцию </w:t>
      </w:r>
      <w:r>
        <w:rPr>
          <w:sz w:val="28"/>
          <w:szCs w:val="28"/>
        </w:rPr>
        <w:t>Структурного подразделения</w:t>
      </w:r>
      <w:r w:rsidR="000D354A" w:rsidRPr="00FE7632">
        <w:rPr>
          <w:sz w:val="28"/>
          <w:szCs w:val="28"/>
        </w:rPr>
        <w:t xml:space="preserve"> </w:t>
      </w:r>
      <w:r w:rsidR="000D354A" w:rsidRPr="00173FFE">
        <w:rPr>
          <w:sz w:val="28"/>
          <w:szCs w:val="28"/>
        </w:rPr>
        <w:t>(далее — отчетно-выборная конференция</w:t>
      </w:r>
      <w:r w:rsidR="00FA6EE9">
        <w:rPr>
          <w:sz w:val="28"/>
          <w:szCs w:val="28"/>
        </w:rPr>
        <w:t>)</w:t>
      </w:r>
      <w:r w:rsidR="000D354A" w:rsidRPr="00173FFE">
        <w:rPr>
          <w:sz w:val="28"/>
          <w:szCs w:val="28"/>
        </w:rPr>
        <w:t>.</w:t>
      </w:r>
    </w:p>
    <w:p w14:paraId="122183C6" w14:textId="77777777" w:rsidR="00EF42FF" w:rsidRPr="00173FFE" w:rsidRDefault="000D354A" w:rsidP="00173FF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73FFE">
        <w:rPr>
          <w:sz w:val="28"/>
          <w:szCs w:val="28"/>
        </w:rPr>
        <w:t xml:space="preserve">Проведение выборов </w:t>
      </w:r>
      <w:r w:rsidR="001B7BEE">
        <w:rPr>
          <w:sz w:val="28"/>
          <w:szCs w:val="28"/>
        </w:rPr>
        <w:t xml:space="preserve">председателя </w:t>
      </w:r>
      <w:r w:rsidR="009B72BC">
        <w:rPr>
          <w:sz w:val="28"/>
          <w:szCs w:val="28"/>
        </w:rPr>
        <w:t>Структурного подразделения</w:t>
      </w:r>
      <w:r w:rsidR="00FE7632">
        <w:rPr>
          <w:sz w:val="28"/>
          <w:szCs w:val="28"/>
        </w:rPr>
        <w:t xml:space="preserve"> </w:t>
      </w:r>
      <w:r w:rsidRPr="00173FFE">
        <w:rPr>
          <w:sz w:val="28"/>
          <w:szCs w:val="28"/>
        </w:rPr>
        <w:t>в сроки, установленные настоящим Порядком, является обязательным.</w:t>
      </w:r>
    </w:p>
    <w:p w14:paraId="2AC90804" w14:textId="46F18E26" w:rsidR="00EF42FF" w:rsidRDefault="000D354A" w:rsidP="00173FF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73FFE">
        <w:rPr>
          <w:sz w:val="28"/>
          <w:szCs w:val="28"/>
        </w:rPr>
        <w:t>Решение о назначении</w:t>
      </w:r>
      <w:r w:rsidR="00FE7632">
        <w:rPr>
          <w:sz w:val="28"/>
          <w:szCs w:val="28"/>
        </w:rPr>
        <w:t xml:space="preserve"> даты проведения</w:t>
      </w:r>
      <w:r w:rsidRPr="00173FFE">
        <w:rPr>
          <w:sz w:val="28"/>
          <w:szCs w:val="28"/>
        </w:rPr>
        <w:t xml:space="preserve"> отчетно-выборной конференци</w:t>
      </w:r>
      <w:r w:rsidR="009B72BC">
        <w:rPr>
          <w:sz w:val="28"/>
          <w:szCs w:val="28"/>
        </w:rPr>
        <w:t xml:space="preserve">и </w:t>
      </w:r>
      <w:r w:rsidR="009B72BC">
        <w:rPr>
          <w:sz w:val="28"/>
          <w:szCs w:val="28"/>
        </w:rPr>
        <w:lastRenderedPageBreak/>
        <w:t xml:space="preserve">должно быть принято </w:t>
      </w:r>
      <w:r w:rsidRPr="00173FFE">
        <w:rPr>
          <w:sz w:val="28"/>
          <w:szCs w:val="28"/>
        </w:rPr>
        <w:t>не позднее, чем за 1</w:t>
      </w:r>
      <w:r w:rsidR="00FA6EE9">
        <w:rPr>
          <w:sz w:val="28"/>
          <w:szCs w:val="28"/>
        </w:rPr>
        <w:t>4</w:t>
      </w:r>
      <w:r w:rsidRPr="00173FFE">
        <w:rPr>
          <w:sz w:val="28"/>
          <w:szCs w:val="28"/>
        </w:rPr>
        <w:t xml:space="preserve"> (</w:t>
      </w:r>
      <w:r w:rsidR="00FA6EE9">
        <w:rPr>
          <w:sz w:val="28"/>
          <w:szCs w:val="28"/>
        </w:rPr>
        <w:t>четыр</w:t>
      </w:r>
      <w:r w:rsidRPr="00173FFE">
        <w:rPr>
          <w:sz w:val="28"/>
          <w:szCs w:val="28"/>
        </w:rPr>
        <w:t>на</w:t>
      </w:r>
      <w:r w:rsidR="003B6F24">
        <w:rPr>
          <w:sz w:val="28"/>
          <w:szCs w:val="28"/>
        </w:rPr>
        <w:t>дцать) дней до дня голосования.</w:t>
      </w:r>
    </w:p>
    <w:p w14:paraId="0AC8F7CB" w14:textId="4178ED50" w:rsidR="00FA6EE9" w:rsidRPr="00FA6EE9" w:rsidRDefault="00FA6EE9" w:rsidP="00FA6EE9">
      <w:pPr>
        <w:pStyle w:val="a8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A6EE9">
        <w:rPr>
          <w:sz w:val="28"/>
          <w:szCs w:val="28"/>
        </w:rPr>
        <w:t>Решение о назначении выборов должно быть принято не ранее, чем за 30 (тридцать) дней, и не позднее, чем за 15 (пятнадцать) дней до дня голосования. Днем голосования на выборах Председателя структурного подразделения Студенческого совета СПбГУТ является день выбранный председателем Студенческого совета СПбГУТ.</w:t>
      </w:r>
    </w:p>
    <w:p w14:paraId="7D45470F" w14:textId="77777777" w:rsidR="00EF42FF" w:rsidRDefault="000D354A" w:rsidP="00173FF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73FFE">
        <w:rPr>
          <w:sz w:val="28"/>
          <w:szCs w:val="28"/>
        </w:rPr>
        <w:t xml:space="preserve">Решение о назначении отчетно-выборной конференции подлежит официальному опубликованию в </w:t>
      </w:r>
      <w:r w:rsidR="009D6CDB">
        <w:rPr>
          <w:sz w:val="28"/>
          <w:szCs w:val="28"/>
        </w:rPr>
        <w:t>сообществах структурных подразделений во ВКонтакте</w:t>
      </w:r>
      <w:r w:rsidRPr="00173FFE">
        <w:rPr>
          <w:sz w:val="28"/>
          <w:szCs w:val="28"/>
        </w:rPr>
        <w:t xml:space="preserve"> (далее – СМ</w:t>
      </w:r>
      <w:r w:rsidR="009D6CDB">
        <w:rPr>
          <w:sz w:val="28"/>
          <w:szCs w:val="28"/>
        </w:rPr>
        <w:t>И</w:t>
      </w:r>
      <w:r w:rsidRPr="00173FFE">
        <w:rPr>
          <w:sz w:val="28"/>
          <w:szCs w:val="28"/>
        </w:rPr>
        <w:t>) не позднее, чем через 5 (пять) дней со дня его принятия.</w:t>
      </w:r>
    </w:p>
    <w:p w14:paraId="2531DF1A" w14:textId="2433DDD1" w:rsidR="00FA6EE9" w:rsidRPr="00FA6EE9" w:rsidRDefault="00FA6EE9" w:rsidP="00FA6EE9">
      <w:pPr>
        <w:pStyle w:val="a8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A6EE9">
        <w:rPr>
          <w:sz w:val="28"/>
          <w:szCs w:val="28"/>
        </w:rPr>
        <w:t>В случае если выборы не был</w:t>
      </w:r>
      <w:r>
        <w:rPr>
          <w:sz w:val="28"/>
          <w:szCs w:val="28"/>
        </w:rPr>
        <w:t>и</w:t>
      </w:r>
      <w:r w:rsidRPr="00FA6EE9">
        <w:rPr>
          <w:sz w:val="28"/>
          <w:szCs w:val="28"/>
        </w:rPr>
        <w:t xml:space="preserve"> назначены в срок, установленный пунктом 3 данной статьи, Коллегия Студенческого совета назначает выборы не позднее, чем за 14 (четырнадцать) дней до дня голосования.</w:t>
      </w:r>
    </w:p>
    <w:p w14:paraId="65C400D5" w14:textId="77777777" w:rsidR="00EF42FF" w:rsidRPr="00173FFE" w:rsidRDefault="000D354A" w:rsidP="00173FF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73FFE">
        <w:rPr>
          <w:sz w:val="28"/>
          <w:szCs w:val="28"/>
        </w:rPr>
        <w:t xml:space="preserve">Решение о назначении досрочных выборов подлежит официальному опубликованию в </w:t>
      </w:r>
      <w:r w:rsidR="009D6CDB">
        <w:rPr>
          <w:sz w:val="28"/>
          <w:szCs w:val="28"/>
        </w:rPr>
        <w:t>СМИ</w:t>
      </w:r>
      <w:r w:rsidRPr="00173FFE">
        <w:rPr>
          <w:sz w:val="28"/>
          <w:szCs w:val="28"/>
        </w:rPr>
        <w:t xml:space="preserve"> не позднее, чем через 5 (пять) дней со дня его принятия.</w:t>
      </w:r>
    </w:p>
    <w:p w14:paraId="2B60EB48" w14:textId="77777777" w:rsidR="00EF42FF" w:rsidRPr="00173FFE" w:rsidRDefault="000D354A" w:rsidP="00173FF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73FFE">
        <w:rPr>
          <w:sz w:val="28"/>
          <w:szCs w:val="28"/>
        </w:rPr>
        <w:t>В случае если отчетно-выборн</w:t>
      </w:r>
      <w:r w:rsidR="008D263C">
        <w:rPr>
          <w:sz w:val="28"/>
          <w:szCs w:val="28"/>
        </w:rPr>
        <w:t>ая</w:t>
      </w:r>
      <w:r w:rsidRPr="00173FFE">
        <w:rPr>
          <w:sz w:val="28"/>
          <w:szCs w:val="28"/>
        </w:rPr>
        <w:t xml:space="preserve"> конференци</w:t>
      </w:r>
      <w:r w:rsidR="008D263C">
        <w:rPr>
          <w:sz w:val="28"/>
          <w:szCs w:val="28"/>
        </w:rPr>
        <w:t>я не была назначена</w:t>
      </w:r>
      <w:r w:rsidRPr="00173FFE">
        <w:rPr>
          <w:sz w:val="28"/>
          <w:szCs w:val="28"/>
        </w:rPr>
        <w:t xml:space="preserve"> в срок, установленный пунктом </w:t>
      </w:r>
      <w:r w:rsidR="00FE7632">
        <w:rPr>
          <w:sz w:val="28"/>
          <w:szCs w:val="28"/>
        </w:rPr>
        <w:t>3</w:t>
      </w:r>
      <w:r w:rsidRPr="00173FFE">
        <w:rPr>
          <w:sz w:val="28"/>
          <w:szCs w:val="28"/>
        </w:rPr>
        <w:t xml:space="preserve"> </w:t>
      </w:r>
      <w:r w:rsidR="00FE7632">
        <w:rPr>
          <w:sz w:val="28"/>
          <w:szCs w:val="28"/>
        </w:rPr>
        <w:t>данной</w:t>
      </w:r>
      <w:r w:rsidRPr="00173FFE">
        <w:rPr>
          <w:sz w:val="28"/>
          <w:szCs w:val="28"/>
        </w:rPr>
        <w:t xml:space="preserve"> статьи, </w:t>
      </w:r>
      <w:r w:rsidR="00C364FA">
        <w:rPr>
          <w:sz w:val="28"/>
          <w:szCs w:val="28"/>
        </w:rPr>
        <w:t>И</w:t>
      </w:r>
      <w:r w:rsidRPr="00173FFE">
        <w:rPr>
          <w:sz w:val="28"/>
          <w:szCs w:val="28"/>
        </w:rPr>
        <w:t>збирательная комиссия назначает отчетно-выборную конференцию не позднее, чем за 14 (четырнадцать) дней до дня голосования.</w:t>
      </w:r>
    </w:p>
    <w:p w14:paraId="402F0552" w14:textId="77777777" w:rsidR="00EF42FF" w:rsidRPr="00173FFE" w:rsidRDefault="00B2015A" w:rsidP="00173FFE">
      <w:pPr>
        <w:pStyle w:val="1"/>
        <w:rPr>
          <w:szCs w:val="28"/>
        </w:rPr>
      </w:pPr>
      <w:bookmarkStart w:id="4" w:name="_Toc526363719"/>
      <w:r>
        <w:rPr>
          <w:szCs w:val="28"/>
        </w:rPr>
        <w:t>Глава 2</w:t>
      </w:r>
      <w:r w:rsidR="000D354A" w:rsidRPr="00173FFE">
        <w:rPr>
          <w:szCs w:val="28"/>
        </w:rPr>
        <w:t>. Список избирателей</w:t>
      </w:r>
      <w:bookmarkEnd w:id="4"/>
    </w:p>
    <w:p w14:paraId="66EBDE4C" w14:textId="48D5815F" w:rsidR="00C348A8" w:rsidRPr="00C348A8" w:rsidRDefault="000D354A" w:rsidP="00173FF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strike/>
          <w:sz w:val="28"/>
          <w:szCs w:val="28"/>
        </w:rPr>
      </w:pPr>
      <w:r w:rsidRPr="00C348A8">
        <w:rPr>
          <w:color w:val="000000"/>
          <w:sz w:val="28"/>
          <w:szCs w:val="28"/>
        </w:rPr>
        <w:t>С</w:t>
      </w:r>
      <w:r w:rsidR="009D4E6A">
        <w:rPr>
          <w:color w:val="000000"/>
          <w:sz w:val="28"/>
          <w:szCs w:val="28"/>
        </w:rPr>
        <w:t>писок избирателей составляется И</w:t>
      </w:r>
      <w:r w:rsidRPr="00C348A8">
        <w:rPr>
          <w:color w:val="000000"/>
          <w:sz w:val="28"/>
          <w:szCs w:val="28"/>
        </w:rPr>
        <w:t xml:space="preserve">збирательной комиссией </w:t>
      </w:r>
      <w:r w:rsidR="00EF05F8">
        <w:rPr>
          <w:color w:val="000000"/>
          <w:sz w:val="28"/>
          <w:szCs w:val="28"/>
        </w:rPr>
        <w:t>за</w:t>
      </w:r>
      <w:r w:rsidR="00886059">
        <w:rPr>
          <w:color w:val="000000"/>
          <w:sz w:val="28"/>
          <w:szCs w:val="28"/>
        </w:rPr>
        <w:t xml:space="preserve"> день</w:t>
      </w:r>
      <w:r w:rsidR="00EF05F8">
        <w:rPr>
          <w:color w:val="000000"/>
          <w:sz w:val="28"/>
          <w:szCs w:val="28"/>
        </w:rPr>
        <w:t xml:space="preserve"> до</w:t>
      </w:r>
      <w:r w:rsidR="009B72BC">
        <w:rPr>
          <w:color w:val="000000"/>
          <w:sz w:val="28"/>
          <w:szCs w:val="28"/>
        </w:rPr>
        <w:t xml:space="preserve"> </w:t>
      </w:r>
      <w:r w:rsidR="00FA6EE9">
        <w:rPr>
          <w:color w:val="000000"/>
          <w:sz w:val="28"/>
          <w:szCs w:val="28"/>
        </w:rPr>
        <w:t>выборов</w:t>
      </w:r>
      <w:r w:rsidRPr="00796F91">
        <w:rPr>
          <w:color w:val="000000"/>
          <w:sz w:val="28"/>
          <w:szCs w:val="28"/>
        </w:rPr>
        <w:t xml:space="preserve"> на основе </w:t>
      </w:r>
      <w:r w:rsidR="00EF05F8">
        <w:rPr>
          <w:color w:val="000000"/>
          <w:sz w:val="28"/>
          <w:szCs w:val="28"/>
        </w:rPr>
        <w:t>за</w:t>
      </w:r>
      <w:r w:rsidRPr="00796F91">
        <w:rPr>
          <w:color w:val="000000"/>
          <w:sz w:val="28"/>
          <w:szCs w:val="28"/>
        </w:rPr>
        <w:t>яв</w:t>
      </w:r>
      <w:r w:rsidR="00EF05F8">
        <w:rPr>
          <w:color w:val="000000"/>
          <w:sz w:val="28"/>
          <w:szCs w:val="28"/>
        </w:rPr>
        <w:t>ок</w:t>
      </w:r>
      <w:r w:rsidRPr="00796F91">
        <w:rPr>
          <w:color w:val="000000"/>
          <w:sz w:val="28"/>
          <w:szCs w:val="28"/>
        </w:rPr>
        <w:t xml:space="preserve"> избирателей.</w:t>
      </w:r>
    </w:p>
    <w:p w14:paraId="05C46E54" w14:textId="7A0EA15C" w:rsidR="00EF42FF" w:rsidRPr="00796F91" w:rsidRDefault="000D354A" w:rsidP="00173FF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sz w:val="28"/>
          <w:szCs w:val="28"/>
        </w:rPr>
      </w:pPr>
      <w:r w:rsidRPr="00796F91">
        <w:rPr>
          <w:color w:val="000000"/>
          <w:sz w:val="28"/>
          <w:szCs w:val="28"/>
        </w:rPr>
        <w:t xml:space="preserve">При </w:t>
      </w:r>
      <w:r w:rsidR="00C364FA">
        <w:rPr>
          <w:color w:val="000000"/>
          <w:sz w:val="28"/>
          <w:szCs w:val="28"/>
        </w:rPr>
        <w:t>составлении списка избирателей И</w:t>
      </w:r>
      <w:r w:rsidRPr="00796F91">
        <w:rPr>
          <w:color w:val="000000"/>
          <w:sz w:val="28"/>
          <w:szCs w:val="28"/>
        </w:rPr>
        <w:t xml:space="preserve">збирательная комиссия </w:t>
      </w:r>
      <w:r w:rsidR="00C348A8" w:rsidRPr="00796F91">
        <w:rPr>
          <w:color w:val="000000"/>
          <w:sz w:val="28"/>
          <w:szCs w:val="28"/>
        </w:rPr>
        <w:t>вправе</w:t>
      </w:r>
      <w:r w:rsidRPr="00796F91">
        <w:rPr>
          <w:color w:val="000000"/>
          <w:sz w:val="28"/>
          <w:szCs w:val="28"/>
        </w:rPr>
        <w:t xml:space="preserve"> потребовать от избирателя предоставление студенческого билета, зачетной книжки, смарт-карты СПбГУТ или иного другого документа, указывающего на принадлежность избирателя к </w:t>
      </w:r>
      <w:r w:rsidR="003E697A" w:rsidRPr="00796F91">
        <w:rPr>
          <w:color w:val="000000"/>
          <w:sz w:val="28"/>
          <w:szCs w:val="28"/>
        </w:rPr>
        <w:t>структурному подразделению</w:t>
      </w:r>
      <w:r w:rsidRPr="00796F91">
        <w:rPr>
          <w:color w:val="000000"/>
          <w:sz w:val="28"/>
          <w:szCs w:val="28"/>
        </w:rPr>
        <w:t xml:space="preserve">, на котором проводятся выборы </w:t>
      </w:r>
      <w:r w:rsidR="001B7BEE">
        <w:rPr>
          <w:color w:val="000000"/>
          <w:sz w:val="28"/>
          <w:szCs w:val="28"/>
        </w:rPr>
        <w:t xml:space="preserve">председателя </w:t>
      </w:r>
      <w:r w:rsidR="009B72BC">
        <w:rPr>
          <w:color w:val="000000"/>
          <w:sz w:val="28"/>
          <w:szCs w:val="28"/>
        </w:rPr>
        <w:lastRenderedPageBreak/>
        <w:t>Структурного подразделения</w:t>
      </w:r>
      <w:r w:rsidRPr="00796F91">
        <w:rPr>
          <w:color w:val="000000"/>
          <w:sz w:val="28"/>
          <w:szCs w:val="28"/>
        </w:rPr>
        <w:t>.</w:t>
      </w:r>
    </w:p>
    <w:p w14:paraId="5BC9302E" w14:textId="77777777" w:rsidR="00EF42FF" w:rsidRPr="00173FFE" w:rsidRDefault="004A05E5" w:rsidP="00173FFE">
      <w:pPr>
        <w:pStyle w:val="1"/>
        <w:rPr>
          <w:szCs w:val="28"/>
        </w:rPr>
      </w:pPr>
      <w:bookmarkStart w:id="5" w:name="_Toc526363720"/>
      <w:r>
        <w:rPr>
          <w:szCs w:val="28"/>
        </w:rPr>
        <w:t>Глава 3</w:t>
      </w:r>
      <w:r w:rsidR="000D354A" w:rsidRPr="00173FFE">
        <w:rPr>
          <w:szCs w:val="28"/>
        </w:rPr>
        <w:t>. Выдвижение и регистрация кандидатов</w:t>
      </w:r>
      <w:bookmarkEnd w:id="5"/>
    </w:p>
    <w:p w14:paraId="504A403B" w14:textId="77777777" w:rsidR="00EF42FF" w:rsidRPr="00173FFE" w:rsidRDefault="000D354A" w:rsidP="00173FFE">
      <w:pPr>
        <w:pStyle w:val="2"/>
      </w:pPr>
      <w:bookmarkStart w:id="6" w:name="_Toc526363721"/>
      <w:r w:rsidRPr="00173FFE">
        <w:t>Статья 1. Выдвижение кандидатов</w:t>
      </w:r>
      <w:bookmarkEnd w:id="6"/>
    </w:p>
    <w:p w14:paraId="4B8F0A60" w14:textId="32A1A762" w:rsidR="00EF42FF" w:rsidRPr="00796F91" w:rsidRDefault="000D354A" w:rsidP="00173FF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173FFE">
        <w:rPr>
          <w:color w:val="000000"/>
          <w:sz w:val="28"/>
          <w:szCs w:val="28"/>
        </w:rPr>
        <w:t>Каждый студент</w:t>
      </w:r>
      <w:r w:rsidR="00796F91">
        <w:rPr>
          <w:color w:val="000000"/>
          <w:sz w:val="28"/>
          <w:szCs w:val="28"/>
        </w:rPr>
        <w:t xml:space="preserve"> и аспирант СПбГУТ, принадлежащий к определенному структурному подразделению,</w:t>
      </w:r>
      <w:r w:rsidR="002E3BAA">
        <w:rPr>
          <w:color w:val="000000"/>
          <w:sz w:val="28"/>
          <w:szCs w:val="28"/>
        </w:rPr>
        <w:t xml:space="preserve"> за исключением членов Избирательной комиссии</w:t>
      </w:r>
      <w:r w:rsidRPr="00173FFE">
        <w:rPr>
          <w:color w:val="000000"/>
          <w:sz w:val="28"/>
          <w:szCs w:val="28"/>
        </w:rPr>
        <w:t xml:space="preserve">, после официального опубликования решения о проведении выборов </w:t>
      </w:r>
      <w:r w:rsidR="001B7BEE">
        <w:rPr>
          <w:color w:val="000000"/>
          <w:sz w:val="28"/>
          <w:szCs w:val="28"/>
        </w:rPr>
        <w:t xml:space="preserve">председателя </w:t>
      </w:r>
      <w:r w:rsidR="009D6CDB">
        <w:rPr>
          <w:color w:val="000000"/>
          <w:sz w:val="28"/>
          <w:szCs w:val="28"/>
        </w:rPr>
        <w:t xml:space="preserve">этого </w:t>
      </w:r>
      <w:r w:rsidR="009B72BC">
        <w:rPr>
          <w:color w:val="000000"/>
          <w:sz w:val="28"/>
          <w:szCs w:val="28"/>
        </w:rPr>
        <w:t>Структурного подразделения</w:t>
      </w:r>
      <w:r w:rsidR="00796F91">
        <w:rPr>
          <w:color w:val="000000"/>
          <w:sz w:val="28"/>
          <w:szCs w:val="28"/>
        </w:rPr>
        <w:t xml:space="preserve"> </w:t>
      </w:r>
      <w:r w:rsidRPr="00173FFE">
        <w:rPr>
          <w:color w:val="000000"/>
          <w:sz w:val="28"/>
          <w:szCs w:val="28"/>
        </w:rPr>
        <w:t>может подать ходатайство в</w:t>
      </w:r>
      <w:r w:rsidRPr="00796F91">
        <w:rPr>
          <w:color w:val="000000"/>
          <w:sz w:val="28"/>
          <w:szCs w:val="28"/>
        </w:rPr>
        <w:t xml:space="preserve"> </w:t>
      </w:r>
      <w:r w:rsidR="00886059">
        <w:rPr>
          <w:color w:val="000000"/>
          <w:sz w:val="28"/>
          <w:szCs w:val="28"/>
        </w:rPr>
        <w:t xml:space="preserve">письменной или </w:t>
      </w:r>
      <w:r w:rsidRPr="00796F91">
        <w:rPr>
          <w:color w:val="000000"/>
          <w:sz w:val="28"/>
          <w:szCs w:val="28"/>
        </w:rPr>
        <w:t>электронной</w:t>
      </w:r>
      <w:r w:rsidRPr="00173FFE">
        <w:rPr>
          <w:color w:val="000000"/>
          <w:sz w:val="28"/>
          <w:szCs w:val="28"/>
        </w:rPr>
        <w:t xml:space="preserve"> форме о регистрации своей кандидатуры на пост </w:t>
      </w:r>
      <w:r w:rsidR="001B7BEE">
        <w:rPr>
          <w:color w:val="000000"/>
          <w:sz w:val="28"/>
          <w:szCs w:val="28"/>
        </w:rPr>
        <w:t xml:space="preserve">председателя </w:t>
      </w:r>
      <w:r w:rsidR="009D6CDB">
        <w:rPr>
          <w:color w:val="000000"/>
          <w:sz w:val="28"/>
          <w:szCs w:val="28"/>
        </w:rPr>
        <w:t xml:space="preserve">данного </w:t>
      </w:r>
      <w:r w:rsidR="009B72BC">
        <w:rPr>
          <w:color w:val="000000"/>
          <w:sz w:val="28"/>
          <w:szCs w:val="28"/>
        </w:rPr>
        <w:t>Структурного подразделения</w:t>
      </w:r>
      <w:r w:rsidR="00542DB3" w:rsidRPr="00796F91">
        <w:rPr>
          <w:color w:val="000000"/>
          <w:sz w:val="28"/>
          <w:szCs w:val="28"/>
        </w:rPr>
        <w:t>.</w:t>
      </w:r>
    </w:p>
    <w:p w14:paraId="498DD0C7" w14:textId="77777777" w:rsidR="00DC72FA" w:rsidRDefault="000D354A" w:rsidP="009D4E6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D87595">
        <w:rPr>
          <w:color w:val="000000"/>
          <w:sz w:val="28"/>
          <w:szCs w:val="28"/>
        </w:rPr>
        <w:t>К регистрации не може</w:t>
      </w:r>
      <w:r w:rsidR="00DC72FA">
        <w:rPr>
          <w:color w:val="000000"/>
          <w:sz w:val="28"/>
          <w:szCs w:val="28"/>
        </w:rPr>
        <w:t>т быть допущен кандидат при соблюдении одного и более следующих условий:</w:t>
      </w:r>
    </w:p>
    <w:p w14:paraId="608F3C35" w14:textId="77777777" w:rsidR="00DC72FA" w:rsidRDefault="00DC72FA" w:rsidP="00DC72F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наличие у кандидата академических или финансовых задолженностей перед университетом</w:t>
      </w:r>
      <w:r w:rsidRPr="00DC72FA">
        <w:rPr>
          <w:color w:val="000000"/>
          <w:sz w:val="28"/>
          <w:szCs w:val="28"/>
        </w:rPr>
        <w:t>;</w:t>
      </w:r>
    </w:p>
    <w:p w14:paraId="720595E4" w14:textId="77777777" w:rsidR="00DC72FA" w:rsidRDefault="00DC72FA" w:rsidP="00DC72F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наличие у кандидата </w:t>
      </w:r>
      <w:r w:rsidR="00FE767F">
        <w:rPr>
          <w:color w:val="000000"/>
          <w:sz w:val="28"/>
          <w:szCs w:val="28"/>
        </w:rPr>
        <w:t xml:space="preserve">действующего </w:t>
      </w:r>
      <w:r>
        <w:rPr>
          <w:color w:val="000000"/>
          <w:sz w:val="28"/>
          <w:szCs w:val="28"/>
        </w:rPr>
        <w:t>дисциплинарного взыскания</w:t>
      </w:r>
      <w:r w:rsidRPr="00DC72FA">
        <w:rPr>
          <w:color w:val="000000"/>
          <w:sz w:val="28"/>
          <w:szCs w:val="28"/>
        </w:rPr>
        <w:t>;</w:t>
      </w:r>
    </w:p>
    <w:p w14:paraId="5B544775" w14:textId="77777777" w:rsidR="00DC72FA" w:rsidRPr="00DC72FA" w:rsidRDefault="00DC72FA" w:rsidP="00DC72F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DC72FA">
        <w:rPr>
          <w:color w:val="000000"/>
          <w:sz w:val="28"/>
          <w:szCs w:val="28"/>
        </w:rPr>
        <w:t>обучение кандидата на первом курсе</w:t>
      </w:r>
      <w:r w:rsidR="004A05E5">
        <w:rPr>
          <w:color w:val="000000"/>
          <w:sz w:val="28"/>
          <w:szCs w:val="28"/>
        </w:rPr>
        <w:t xml:space="preserve"> </w:t>
      </w:r>
      <w:r w:rsidR="00092C0D">
        <w:rPr>
          <w:color w:val="000000"/>
          <w:sz w:val="28"/>
          <w:szCs w:val="28"/>
        </w:rPr>
        <w:t>бакалавриата или специалитета</w:t>
      </w:r>
      <w:r w:rsidRPr="00DC72FA">
        <w:rPr>
          <w:color w:val="000000"/>
          <w:sz w:val="28"/>
          <w:szCs w:val="28"/>
        </w:rPr>
        <w:t>;</w:t>
      </w:r>
    </w:p>
    <w:p w14:paraId="4B46489E" w14:textId="4260DAB0" w:rsidR="00EF42FF" w:rsidRPr="00D87595" w:rsidRDefault="000D354A" w:rsidP="009D4E6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D87595">
        <w:rPr>
          <w:color w:val="000000"/>
          <w:sz w:val="28"/>
          <w:szCs w:val="28"/>
        </w:rPr>
        <w:t>К ходатайству о регистрации кандидата должны быть приложены: ксерокопия п</w:t>
      </w:r>
      <w:r w:rsidR="00DF09D3">
        <w:rPr>
          <w:color w:val="000000"/>
          <w:sz w:val="28"/>
          <w:szCs w:val="28"/>
        </w:rPr>
        <w:t xml:space="preserve">аспорта, студенческого билета, </w:t>
      </w:r>
      <w:r w:rsidRPr="00D87595">
        <w:rPr>
          <w:color w:val="000000"/>
          <w:sz w:val="28"/>
          <w:szCs w:val="28"/>
        </w:rPr>
        <w:t>зачетной книжки (все заполненные страницы) кандидата</w:t>
      </w:r>
      <w:r w:rsidR="003163DE">
        <w:rPr>
          <w:color w:val="000000"/>
          <w:sz w:val="28"/>
          <w:szCs w:val="28"/>
        </w:rPr>
        <w:t>.</w:t>
      </w:r>
    </w:p>
    <w:p w14:paraId="625CAB90" w14:textId="77777777" w:rsidR="00EF42FF" w:rsidRPr="00173FFE" w:rsidRDefault="000D354A" w:rsidP="00173FF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173FFE">
        <w:rPr>
          <w:color w:val="000000"/>
          <w:sz w:val="28"/>
          <w:szCs w:val="28"/>
        </w:rPr>
        <w:t xml:space="preserve">Избирательная комиссия обязана выдать кандидату письменное </w:t>
      </w:r>
      <w:r w:rsidRPr="00C364FA">
        <w:rPr>
          <w:color w:val="000000"/>
          <w:sz w:val="28"/>
          <w:szCs w:val="28"/>
        </w:rPr>
        <w:t>или электронное</w:t>
      </w:r>
      <w:r w:rsidRPr="00173FFE">
        <w:rPr>
          <w:color w:val="000000"/>
          <w:sz w:val="28"/>
          <w:szCs w:val="28"/>
        </w:rPr>
        <w:t xml:space="preserve"> подтверждение получения документов незамедлительно после их представления.</w:t>
      </w:r>
    </w:p>
    <w:p w14:paraId="182EAF2C" w14:textId="77777777" w:rsidR="00EF42FF" w:rsidRPr="00C364FA" w:rsidRDefault="000D354A" w:rsidP="00173FF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C364FA">
        <w:rPr>
          <w:color w:val="000000"/>
          <w:sz w:val="28"/>
          <w:szCs w:val="28"/>
        </w:rPr>
        <w:t xml:space="preserve">В случае подачи документов в электронной форме кандидат отправляет все необходимые документы на официальный электронный почтовый </w:t>
      </w:r>
      <w:r w:rsidR="00C364FA" w:rsidRPr="00C364FA">
        <w:rPr>
          <w:color w:val="000000"/>
          <w:sz w:val="28"/>
          <w:szCs w:val="28"/>
        </w:rPr>
        <w:t>адрес</w:t>
      </w:r>
      <w:r w:rsidR="00DC72FA">
        <w:rPr>
          <w:color w:val="000000"/>
          <w:sz w:val="28"/>
          <w:szCs w:val="28"/>
        </w:rPr>
        <w:t xml:space="preserve"> Избирательной комиссии</w:t>
      </w:r>
      <w:r w:rsidRPr="00C364FA">
        <w:rPr>
          <w:color w:val="000000"/>
          <w:sz w:val="28"/>
          <w:szCs w:val="28"/>
        </w:rPr>
        <w:t>.</w:t>
      </w:r>
    </w:p>
    <w:p w14:paraId="5202E820" w14:textId="77777777" w:rsidR="00EF42FF" w:rsidRPr="00173FFE" w:rsidRDefault="000D354A" w:rsidP="00173FFE">
      <w:pPr>
        <w:pStyle w:val="2"/>
      </w:pPr>
      <w:bookmarkStart w:id="7" w:name="_Toc526363722"/>
      <w:r w:rsidRPr="00173FFE">
        <w:t>Статья 2. Регистрация кандидатов</w:t>
      </w:r>
      <w:bookmarkEnd w:id="7"/>
    </w:p>
    <w:p w14:paraId="548FF5DB" w14:textId="77777777" w:rsidR="00EF42FF" w:rsidRPr="00173FFE" w:rsidRDefault="000D354A" w:rsidP="00173FF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173FFE">
        <w:rPr>
          <w:color w:val="000000"/>
          <w:sz w:val="28"/>
          <w:szCs w:val="28"/>
        </w:rPr>
        <w:t>Регистрация кандидатов заканчивается за 5 (пять) дней до дня голосования.</w:t>
      </w:r>
    </w:p>
    <w:p w14:paraId="31D7B16B" w14:textId="77777777" w:rsidR="00EF42FF" w:rsidRPr="00173FFE" w:rsidRDefault="000D354A" w:rsidP="00173FF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173FFE">
        <w:rPr>
          <w:color w:val="000000"/>
          <w:sz w:val="28"/>
          <w:szCs w:val="28"/>
        </w:rPr>
        <w:t xml:space="preserve">Избирательная комиссия, установив соответствие представленных ей </w:t>
      </w:r>
      <w:r w:rsidRPr="00173FFE">
        <w:rPr>
          <w:color w:val="000000"/>
          <w:sz w:val="28"/>
          <w:szCs w:val="28"/>
        </w:rPr>
        <w:lastRenderedPageBreak/>
        <w:t>документов требованиям настоящего Порядка, в течение 3 (трех) рабочих дней со дня их поступления обязана принять решение о регистрации кандидата или об отказе в регистрации.</w:t>
      </w:r>
      <w:r w:rsidR="00601760">
        <w:rPr>
          <w:color w:val="000000"/>
          <w:sz w:val="28"/>
          <w:szCs w:val="28"/>
        </w:rPr>
        <w:t xml:space="preserve"> </w:t>
      </w:r>
      <w:r w:rsidR="00C364FA">
        <w:rPr>
          <w:color w:val="000000"/>
          <w:sz w:val="28"/>
          <w:szCs w:val="28"/>
        </w:rPr>
        <w:t>Руководителю И</w:t>
      </w:r>
      <w:r w:rsidR="00601760" w:rsidRPr="00C364FA">
        <w:rPr>
          <w:color w:val="000000"/>
          <w:sz w:val="28"/>
          <w:szCs w:val="28"/>
        </w:rPr>
        <w:t>збирательной комиссии</w:t>
      </w:r>
      <w:r w:rsidR="00C364FA">
        <w:rPr>
          <w:color w:val="000000"/>
          <w:sz w:val="28"/>
          <w:szCs w:val="28"/>
        </w:rPr>
        <w:t xml:space="preserve"> </w:t>
      </w:r>
      <w:r w:rsidR="00601760" w:rsidRPr="00C364FA">
        <w:rPr>
          <w:color w:val="000000"/>
          <w:sz w:val="28"/>
          <w:szCs w:val="28"/>
        </w:rPr>
        <w:t>допускается принимать решение о регистрации кандидата или об отказе в регистрации единолично.</w:t>
      </w:r>
      <w:r w:rsidR="00601760">
        <w:rPr>
          <w:color w:val="000000"/>
          <w:sz w:val="28"/>
          <w:szCs w:val="28"/>
        </w:rPr>
        <w:t xml:space="preserve"> </w:t>
      </w:r>
    </w:p>
    <w:p w14:paraId="3ABE2E10" w14:textId="77777777" w:rsidR="00EF42FF" w:rsidRPr="00173FFE" w:rsidRDefault="000D354A" w:rsidP="00173FF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173FFE">
        <w:rPr>
          <w:color w:val="000000"/>
          <w:sz w:val="28"/>
          <w:szCs w:val="28"/>
        </w:rPr>
        <w:t xml:space="preserve">В случае принятия решения о регистрации кандидата </w:t>
      </w:r>
      <w:r w:rsidR="009D4E6A">
        <w:rPr>
          <w:color w:val="000000"/>
          <w:sz w:val="28"/>
          <w:szCs w:val="28"/>
        </w:rPr>
        <w:t>И</w:t>
      </w:r>
      <w:r w:rsidRPr="00173FFE">
        <w:rPr>
          <w:color w:val="000000"/>
          <w:sz w:val="28"/>
          <w:szCs w:val="28"/>
        </w:rPr>
        <w:t xml:space="preserve">збирательная комиссия обязана выдать </w:t>
      </w:r>
      <w:r w:rsidRPr="00C364FA">
        <w:rPr>
          <w:color w:val="000000"/>
          <w:sz w:val="28"/>
          <w:szCs w:val="28"/>
        </w:rPr>
        <w:t>в письменной или электронной форме</w:t>
      </w:r>
      <w:r w:rsidRPr="00173FFE">
        <w:rPr>
          <w:color w:val="000000"/>
          <w:sz w:val="28"/>
          <w:szCs w:val="28"/>
        </w:rPr>
        <w:t xml:space="preserve"> кандидату или его уполномоченным представителям свидетельство о регистрации кандидата.</w:t>
      </w:r>
    </w:p>
    <w:p w14:paraId="2CF9EDA3" w14:textId="77777777" w:rsidR="00EF42FF" w:rsidRPr="00173FFE" w:rsidRDefault="000D354A" w:rsidP="00173FF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173FFE">
        <w:rPr>
          <w:color w:val="000000"/>
          <w:sz w:val="28"/>
          <w:szCs w:val="28"/>
        </w:rPr>
        <w:t xml:space="preserve">В случае принятия решения об </w:t>
      </w:r>
      <w:r w:rsidR="009D4E6A">
        <w:rPr>
          <w:color w:val="000000"/>
          <w:sz w:val="28"/>
          <w:szCs w:val="28"/>
        </w:rPr>
        <w:t>отказе в регистрации кандидата И</w:t>
      </w:r>
      <w:r w:rsidRPr="00173FFE">
        <w:rPr>
          <w:color w:val="000000"/>
          <w:sz w:val="28"/>
          <w:szCs w:val="28"/>
        </w:rPr>
        <w:t xml:space="preserve">збирательная комиссия обязана выдать </w:t>
      </w:r>
      <w:r w:rsidRPr="00C364FA">
        <w:rPr>
          <w:color w:val="000000"/>
          <w:sz w:val="28"/>
          <w:szCs w:val="28"/>
        </w:rPr>
        <w:t>в письменной или электронной форме</w:t>
      </w:r>
      <w:r w:rsidRPr="00173FFE">
        <w:rPr>
          <w:color w:val="000000"/>
          <w:sz w:val="28"/>
          <w:szCs w:val="28"/>
        </w:rPr>
        <w:t xml:space="preserve"> кандидату или его уполномоченным представителям мотивированное решение об отказе в регистрации. Основаниями такого отказа могут быть:</w:t>
      </w:r>
    </w:p>
    <w:p w14:paraId="0B1E472E" w14:textId="77777777" w:rsidR="00EF42FF" w:rsidRPr="00173FFE" w:rsidRDefault="000D354A" w:rsidP="00173FFE">
      <w:pPr>
        <w:numPr>
          <w:ilvl w:val="1"/>
          <w:numId w:val="17"/>
        </w:numPr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173FFE">
        <w:rPr>
          <w:color w:val="000000"/>
          <w:sz w:val="28"/>
          <w:szCs w:val="28"/>
        </w:rPr>
        <w:t>отсутствие либо ненадлежащее оформление документов;</w:t>
      </w:r>
    </w:p>
    <w:p w14:paraId="239D75B2" w14:textId="77777777" w:rsidR="00EF42FF" w:rsidRPr="00C364FA" w:rsidRDefault="000D354A" w:rsidP="00173FFE">
      <w:pPr>
        <w:numPr>
          <w:ilvl w:val="1"/>
          <w:numId w:val="17"/>
        </w:numPr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C364FA">
        <w:rPr>
          <w:color w:val="000000"/>
          <w:sz w:val="28"/>
          <w:szCs w:val="28"/>
        </w:rPr>
        <w:t>несоблюдение сроков регистрации кандидатов</w:t>
      </w:r>
      <w:r w:rsidR="00C364FA">
        <w:rPr>
          <w:color w:val="000000"/>
          <w:sz w:val="28"/>
          <w:szCs w:val="28"/>
          <w:lang w:val="en-US"/>
        </w:rPr>
        <w:t>;</w:t>
      </w:r>
    </w:p>
    <w:p w14:paraId="6AB8FA2A" w14:textId="77777777" w:rsidR="00EF42FF" w:rsidRDefault="000D354A" w:rsidP="00173FFE">
      <w:pPr>
        <w:numPr>
          <w:ilvl w:val="1"/>
          <w:numId w:val="17"/>
        </w:numPr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173FFE">
        <w:rPr>
          <w:color w:val="000000"/>
          <w:sz w:val="28"/>
          <w:szCs w:val="28"/>
        </w:rPr>
        <w:t>недостоверность сведений, представляемых кандидатом в соответствии с настоящим Порядком.</w:t>
      </w:r>
    </w:p>
    <w:p w14:paraId="5562088E" w14:textId="77777777" w:rsidR="00601760" w:rsidRDefault="00601760" w:rsidP="00173FFE">
      <w:pPr>
        <w:numPr>
          <w:ilvl w:val="1"/>
          <w:numId w:val="17"/>
        </w:numPr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C364FA">
        <w:rPr>
          <w:color w:val="000000"/>
          <w:sz w:val="28"/>
          <w:szCs w:val="28"/>
        </w:rPr>
        <w:t xml:space="preserve">несоответствие </w:t>
      </w:r>
      <w:r w:rsidR="001B7DB6">
        <w:rPr>
          <w:color w:val="000000"/>
          <w:sz w:val="28"/>
          <w:szCs w:val="28"/>
        </w:rPr>
        <w:t>критериям</w:t>
      </w:r>
      <w:r w:rsidRPr="00C364FA">
        <w:rPr>
          <w:color w:val="000000"/>
          <w:sz w:val="28"/>
          <w:szCs w:val="28"/>
        </w:rPr>
        <w:t>, предъявляемы</w:t>
      </w:r>
      <w:r w:rsidR="001B7DB6">
        <w:rPr>
          <w:color w:val="000000"/>
          <w:sz w:val="28"/>
          <w:szCs w:val="28"/>
        </w:rPr>
        <w:t>м</w:t>
      </w:r>
      <w:r w:rsidRPr="00C364FA">
        <w:rPr>
          <w:color w:val="000000"/>
          <w:sz w:val="28"/>
          <w:szCs w:val="28"/>
        </w:rPr>
        <w:t xml:space="preserve"> к кандидатам в соответствии с настоящим Порядком.</w:t>
      </w:r>
    </w:p>
    <w:p w14:paraId="2CEF0D9F" w14:textId="77777777" w:rsidR="009D4E6A" w:rsidRPr="00C364FA" w:rsidRDefault="009D4E6A" w:rsidP="009D4E6A">
      <w:pPr>
        <w:numPr>
          <w:ilvl w:val="0"/>
          <w:numId w:val="17"/>
        </w:numPr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173FFE">
        <w:rPr>
          <w:color w:val="000000"/>
          <w:sz w:val="28"/>
          <w:szCs w:val="28"/>
        </w:rPr>
        <w:t>Данное решение может быть обжаловано в Студенческо</w:t>
      </w:r>
      <w:r>
        <w:rPr>
          <w:color w:val="000000"/>
          <w:sz w:val="28"/>
          <w:szCs w:val="28"/>
        </w:rPr>
        <w:t>м</w:t>
      </w:r>
      <w:r w:rsidRPr="00173FFE">
        <w:rPr>
          <w:color w:val="000000"/>
          <w:sz w:val="28"/>
          <w:szCs w:val="28"/>
        </w:rPr>
        <w:t xml:space="preserve"> совет</w:t>
      </w:r>
      <w:r>
        <w:rPr>
          <w:color w:val="000000"/>
          <w:sz w:val="28"/>
          <w:szCs w:val="28"/>
        </w:rPr>
        <w:t>е</w:t>
      </w:r>
      <w:r w:rsidRPr="00173FFE">
        <w:rPr>
          <w:color w:val="000000"/>
          <w:sz w:val="28"/>
          <w:szCs w:val="28"/>
        </w:rPr>
        <w:t xml:space="preserve"> СПбГУТ, котор</w:t>
      </w:r>
      <w:r w:rsidR="001B7DB6">
        <w:rPr>
          <w:color w:val="000000"/>
          <w:sz w:val="28"/>
          <w:szCs w:val="28"/>
        </w:rPr>
        <w:t xml:space="preserve">ый обязан рассмотреть жалобу </w:t>
      </w:r>
      <w:r>
        <w:rPr>
          <w:color w:val="000000"/>
          <w:sz w:val="28"/>
          <w:szCs w:val="28"/>
        </w:rPr>
        <w:t>в течение 3 (трех) дней</w:t>
      </w:r>
      <w:r w:rsidR="001B7DB6">
        <w:rPr>
          <w:color w:val="000000"/>
          <w:sz w:val="28"/>
          <w:szCs w:val="28"/>
        </w:rPr>
        <w:t xml:space="preserve"> со дня подачи жалобы</w:t>
      </w:r>
      <w:r>
        <w:rPr>
          <w:color w:val="000000"/>
          <w:sz w:val="28"/>
          <w:szCs w:val="28"/>
        </w:rPr>
        <w:t>.</w:t>
      </w:r>
    </w:p>
    <w:p w14:paraId="69EA6506" w14:textId="77777777" w:rsidR="00EF42FF" w:rsidRPr="00173FFE" w:rsidRDefault="000D354A" w:rsidP="00173FFE">
      <w:pPr>
        <w:pStyle w:val="2"/>
      </w:pPr>
      <w:bookmarkStart w:id="8" w:name="_Toc526363723"/>
      <w:r w:rsidRPr="00173FFE">
        <w:t>Статья 3. Отмена регистрации кандидата</w:t>
      </w:r>
      <w:bookmarkEnd w:id="8"/>
    </w:p>
    <w:p w14:paraId="60329655" w14:textId="77777777" w:rsidR="00EF42FF" w:rsidRPr="00173FFE" w:rsidRDefault="000D354A" w:rsidP="00173FFE">
      <w:pPr>
        <w:numPr>
          <w:ilvl w:val="0"/>
          <w:numId w:val="18"/>
        </w:numPr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173FFE">
        <w:rPr>
          <w:color w:val="000000"/>
          <w:sz w:val="28"/>
          <w:szCs w:val="28"/>
        </w:rPr>
        <w:t>Регистрация кандидата может быть отменена Избирательной комиссией в случаях</w:t>
      </w:r>
      <w:r w:rsidR="001B7DB6">
        <w:rPr>
          <w:color w:val="000000"/>
          <w:sz w:val="28"/>
          <w:szCs w:val="28"/>
        </w:rPr>
        <w:t>, указанных в ст. 2, п. 4 данной главы, а также</w:t>
      </w:r>
      <w:r w:rsidRPr="00173FFE">
        <w:rPr>
          <w:color w:val="000000"/>
          <w:sz w:val="28"/>
          <w:szCs w:val="28"/>
        </w:rPr>
        <w:t>:</w:t>
      </w:r>
    </w:p>
    <w:p w14:paraId="0FBE1E16" w14:textId="77777777" w:rsidR="00EF42FF" w:rsidRDefault="000D354A" w:rsidP="00173FFE">
      <w:pPr>
        <w:numPr>
          <w:ilvl w:val="1"/>
          <w:numId w:val="18"/>
        </w:numPr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173FFE">
        <w:rPr>
          <w:color w:val="000000"/>
          <w:sz w:val="28"/>
          <w:szCs w:val="28"/>
        </w:rPr>
        <w:t>неоднократного испол</w:t>
      </w:r>
      <w:r w:rsidR="001B7DB6">
        <w:rPr>
          <w:color w:val="000000"/>
          <w:sz w:val="28"/>
          <w:szCs w:val="28"/>
        </w:rPr>
        <w:t>ьзования кандидатом преимуществ</w:t>
      </w:r>
      <w:r w:rsidR="008D263C">
        <w:rPr>
          <w:color w:val="000000"/>
          <w:sz w:val="28"/>
          <w:szCs w:val="28"/>
        </w:rPr>
        <w:t xml:space="preserve"> </w:t>
      </w:r>
      <w:r w:rsidRPr="00173FFE">
        <w:rPr>
          <w:color w:val="000000"/>
          <w:sz w:val="28"/>
          <w:szCs w:val="28"/>
        </w:rPr>
        <w:t>своего должностного или служебного положения;</w:t>
      </w:r>
    </w:p>
    <w:p w14:paraId="0B94F85A" w14:textId="77777777" w:rsidR="001B7DB6" w:rsidRPr="00173FFE" w:rsidRDefault="001B7DB6" w:rsidP="00173FFE">
      <w:pPr>
        <w:numPr>
          <w:ilvl w:val="1"/>
          <w:numId w:val="18"/>
        </w:numPr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173FFE">
        <w:rPr>
          <w:color w:val="000000"/>
          <w:sz w:val="28"/>
          <w:szCs w:val="28"/>
        </w:rPr>
        <w:t>на основании заявления кандидата о снятии своей кандидатуры</w:t>
      </w:r>
      <w:r w:rsidRPr="001B7DB6">
        <w:rPr>
          <w:color w:val="000000"/>
          <w:sz w:val="28"/>
          <w:szCs w:val="28"/>
        </w:rPr>
        <w:t>;</w:t>
      </w:r>
    </w:p>
    <w:p w14:paraId="6D085DAC" w14:textId="77777777" w:rsidR="00EF42FF" w:rsidRPr="00173FFE" w:rsidRDefault="000D354A" w:rsidP="00173FFE">
      <w:pPr>
        <w:numPr>
          <w:ilvl w:val="1"/>
          <w:numId w:val="18"/>
        </w:numPr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173FFE">
        <w:rPr>
          <w:color w:val="000000"/>
          <w:sz w:val="28"/>
          <w:szCs w:val="28"/>
        </w:rPr>
        <w:lastRenderedPageBreak/>
        <w:t>установления факта подкупа избирателей кандид</w:t>
      </w:r>
      <w:r w:rsidR="001B7DB6">
        <w:rPr>
          <w:color w:val="000000"/>
          <w:sz w:val="28"/>
          <w:szCs w:val="28"/>
        </w:rPr>
        <w:t>атом, а также действующим по его</w:t>
      </w:r>
      <w:r w:rsidRPr="00173FFE">
        <w:rPr>
          <w:color w:val="000000"/>
          <w:sz w:val="28"/>
          <w:szCs w:val="28"/>
        </w:rPr>
        <w:t xml:space="preserve"> поручению иным лицом или организацией;</w:t>
      </w:r>
    </w:p>
    <w:p w14:paraId="74FE8C89" w14:textId="77777777" w:rsidR="00EF42FF" w:rsidRPr="00173FFE" w:rsidRDefault="000D354A" w:rsidP="00173FFE">
      <w:pPr>
        <w:numPr>
          <w:ilvl w:val="1"/>
          <w:numId w:val="18"/>
        </w:numPr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173FFE">
        <w:rPr>
          <w:color w:val="000000"/>
          <w:sz w:val="28"/>
          <w:szCs w:val="28"/>
        </w:rPr>
        <w:t>наличия в предвыборной программе, агитационных материалах, выступлениях кандидата информации, нарушающей Конституцию Российской Федерации, административное и уголовное законодательство Российской Федерации, административное законодательство Санкт-Петербурга, а также порочащей честь и достоинство университета, его руководства, преподавателей, студентов и аспирантов;</w:t>
      </w:r>
    </w:p>
    <w:p w14:paraId="64626A1D" w14:textId="77777777" w:rsidR="00EF42FF" w:rsidRPr="000C68D3" w:rsidRDefault="000C68D3" w:rsidP="00173FFE">
      <w:pPr>
        <w:numPr>
          <w:ilvl w:val="1"/>
          <w:numId w:val="18"/>
        </w:numPr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0C68D3">
        <w:rPr>
          <w:color w:val="000000"/>
          <w:sz w:val="28"/>
          <w:szCs w:val="28"/>
        </w:rPr>
        <w:t xml:space="preserve">нарушения Устава </w:t>
      </w:r>
      <w:r w:rsidR="000D354A" w:rsidRPr="000C68D3">
        <w:rPr>
          <w:color w:val="000000"/>
          <w:sz w:val="28"/>
          <w:szCs w:val="28"/>
        </w:rPr>
        <w:t>СПбГУТ</w:t>
      </w:r>
      <w:r w:rsidRPr="000C68D3">
        <w:rPr>
          <w:color w:val="000000"/>
          <w:sz w:val="28"/>
          <w:szCs w:val="28"/>
        </w:rPr>
        <w:t>, иных локальных актов СПбГУТ</w:t>
      </w:r>
      <w:r w:rsidR="000D354A" w:rsidRPr="000C68D3">
        <w:rPr>
          <w:color w:val="000000"/>
          <w:sz w:val="28"/>
          <w:szCs w:val="28"/>
        </w:rPr>
        <w:t>;</w:t>
      </w:r>
    </w:p>
    <w:p w14:paraId="2E8DCE9A" w14:textId="4BC36FAA" w:rsidR="000C68D3" w:rsidRPr="001B7DB6" w:rsidRDefault="000C68D3" w:rsidP="00173FFE">
      <w:pPr>
        <w:numPr>
          <w:ilvl w:val="1"/>
          <w:numId w:val="18"/>
        </w:numPr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0C68D3">
        <w:rPr>
          <w:color w:val="000000"/>
          <w:sz w:val="28"/>
          <w:szCs w:val="28"/>
        </w:rPr>
        <w:t>появление дисциплинарных взысканий в период между регистрац</w:t>
      </w:r>
      <w:r>
        <w:rPr>
          <w:color w:val="000000"/>
          <w:sz w:val="28"/>
          <w:szCs w:val="28"/>
        </w:rPr>
        <w:t xml:space="preserve">ией кандидата и днем проведения </w:t>
      </w:r>
      <w:r w:rsidR="003163DE">
        <w:rPr>
          <w:color w:val="000000"/>
          <w:sz w:val="28"/>
          <w:szCs w:val="28"/>
        </w:rPr>
        <w:t>голосования</w:t>
      </w:r>
      <w:r w:rsidR="001B7DB6" w:rsidRPr="001B7DB6">
        <w:rPr>
          <w:color w:val="000000"/>
          <w:sz w:val="28"/>
          <w:szCs w:val="28"/>
        </w:rPr>
        <w:t>;</w:t>
      </w:r>
    </w:p>
    <w:p w14:paraId="113BAB49" w14:textId="77777777" w:rsidR="001B7DB6" w:rsidRPr="000C68D3" w:rsidRDefault="001B7DB6" w:rsidP="00173FFE">
      <w:pPr>
        <w:numPr>
          <w:ilvl w:val="1"/>
          <w:numId w:val="18"/>
        </w:numPr>
        <w:spacing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связи со смертью кандидата.</w:t>
      </w:r>
    </w:p>
    <w:p w14:paraId="3926D1FB" w14:textId="77777777" w:rsidR="00EF42FF" w:rsidRDefault="002E3BAA" w:rsidP="00173FFE">
      <w:pPr>
        <w:numPr>
          <w:ilvl w:val="0"/>
          <w:numId w:val="18"/>
        </w:numPr>
        <w:spacing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И</w:t>
      </w:r>
      <w:r w:rsidR="000D354A" w:rsidRPr="00173FFE">
        <w:rPr>
          <w:color w:val="000000"/>
          <w:sz w:val="28"/>
          <w:szCs w:val="28"/>
        </w:rPr>
        <w:t>збирательной комиссии о регистрации кандидата, об отказе в регистрации кандидата может быть отменено Студенческ</w:t>
      </w:r>
      <w:r w:rsidR="00601760">
        <w:rPr>
          <w:color w:val="000000"/>
          <w:sz w:val="28"/>
          <w:szCs w:val="28"/>
        </w:rPr>
        <w:t>им</w:t>
      </w:r>
      <w:r w:rsidR="000D354A" w:rsidRPr="00173FFE">
        <w:rPr>
          <w:color w:val="000000"/>
          <w:sz w:val="28"/>
          <w:szCs w:val="28"/>
        </w:rPr>
        <w:t xml:space="preserve"> совет</w:t>
      </w:r>
      <w:r w:rsidR="00601760">
        <w:rPr>
          <w:color w:val="000000"/>
          <w:sz w:val="28"/>
          <w:szCs w:val="28"/>
        </w:rPr>
        <w:t>ом</w:t>
      </w:r>
      <w:r w:rsidR="000D354A" w:rsidRPr="00173FFE">
        <w:rPr>
          <w:color w:val="000000"/>
          <w:sz w:val="28"/>
          <w:szCs w:val="28"/>
        </w:rPr>
        <w:t xml:space="preserve"> СПбГУТ.</w:t>
      </w:r>
    </w:p>
    <w:p w14:paraId="47CB6BA7" w14:textId="77777777" w:rsidR="00893246" w:rsidRDefault="00893246" w:rsidP="00893246">
      <w:pPr>
        <w:spacing w:line="360" w:lineRule="auto"/>
        <w:ind w:left="720"/>
        <w:contextualSpacing/>
        <w:jc w:val="both"/>
        <w:rPr>
          <w:color w:val="000000"/>
          <w:sz w:val="28"/>
          <w:szCs w:val="28"/>
        </w:rPr>
      </w:pPr>
    </w:p>
    <w:p w14:paraId="7783735E" w14:textId="352F37B3" w:rsidR="003163DE" w:rsidRDefault="003163DE" w:rsidP="003163DE">
      <w:pPr>
        <w:spacing w:line="360" w:lineRule="auto"/>
        <w:contextualSpacing/>
        <w:jc w:val="both"/>
        <w:rPr>
          <w:rFonts w:ascii="Times New Roman,Bold" w:hAnsi="Times New Roman,Bold"/>
          <w:b/>
          <w:bCs/>
          <w:sz w:val="28"/>
          <w:szCs w:val="28"/>
        </w:rPr>
      </w:pPr>
      <w:r w:rsidRPr="003163DE">
        <w:rPr>
          <w:b/>
          <w:bCs/>
          <w:sz w:val="28"/>
          <w:szCs w:val="28"/>
        </w:rPr>
        <w:t>Глава 4.</w:t>
      </w:r>
      <w:r>
        <w:rPr>
          <w:b/>
          <w:bCs/>
          <w:sz w:val="28"/>
          <w:szCs w:val="28"/>
        </w:rPr>
        <w:t xml:space="preserve"> </w:t>
      </w:r>
      <w:r w:rsidRPr="003163DE">
        <w:rPr>
          <w:rFonts w:ascii="Times New Roman,Bold" w:hAnsi="Times New Roman,Bold"/>
          <w:b/>
          <w:bCs/>
          <w:sz w:val="28"/>
          <w:szCs w:val="28"/>
        </w:rPr>
        <w:t>Предвыборная агитация</w:t>
      </w:r>
      <w:r>
        <w:rPr>
          <w:rFonts w:ascii="Times New Roman,Bold" w:hAnsi="Times New Roman,Bold"/>
          <w:b/>
          <w:bCs/>
          <w:sz w:val="28"/>
          <w:szCs w:val="28"/>
        </w:rPr>
        <w:t xml:space="preserve"> и формы её проведения</w:t>
      </w:r>
    </w:p>
    <w:p w14:paraId="780FF590" w14:textId="77777777" w:rsidR="00432C66" w:rsidRPr="003163DE" w:rsidRDefault="00432C66" w:rsidP="00432C66">
      <w:pPr>
        <w:pStyle w:val="a8"/>
        <w:numPr>
          <w:ilvl w:val="0"/>
          <w:numId w:val="25"/>
        </w:numPr>
        <w:spacing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Предвыборная агитация может проводиться:</w:t>
      </w:r>
    </w:p>
    <w:p w14:paraId="174C7C7E" w14:textId="77777777" w:rsidR="00432C66" w:rsidRPr="00432C66" w:rsidRDefault="00432C66" w:rsidP="00432C66">
      <w:pPr>
        <w:pStyle w:val="a8"/>
        <w:numPr>
          <w:ilvl w:val="1"/>
          <w:numId w:val="26"/>
        </w:numPr>
        <w:spacing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в периодических печатных изданиях;</w:t>
      </w:r>
    </w:p>
    <w:p w14:paraId="6C50A5E4" w14:textId="77777777" w:rsidR="00432C66" w:rsidRDefault="00432C66" w:rsidP="00432C66">
      <w:pPr>
        <w:pStyle w:val="af"/>
        <w:numPr>
          <w:ilvl w:val="0"/>
          <w:numId w:val="26"/>
        </w:numPr>
        <w:shd w:val="clear" w:color="auto" w:fill="FFFFFF"/>
        <w:spacing w:line="360" w:lineRule="auto"/>
        <w:jc w:val="both"/>
      </w:pPr>
      <w:r>
        <w:rPr>
          <w:sz w:val="28"/>
          <w:szCs w:val="28"/>
        </w:rPr>
        <w:t xml:space="preserve">посредством проведения массовых мероприятий (собраний и встреч со студентами и аспирантами, публичных дебатов и дискуссий); </w:t>
      </w:r>
    </w:p>
    <w:p w14:paraId="6CF91DE7" w14:textId="77777777" w:rsidR="00432C66" w:rsidRDefault="00432C66" w:rsidP="00432C66">
      <w:pPr>
        <w:pStyle w:val="af"/>
        <w:numPr>
          <w:ilvl w:val="0"/>
          <w:numId w:val="26"/>
        </w:numPr>
        <w:shd w:val="clear" w:color="auto" w:fill="FFFFFF"/>
        <w:spacing w:line="360" w:lineRule="auto"/>
        <w:jc w:val="both"/>
      </w:pPr>
      <w:r>
        <w:rPr>
          <w:sz w:val="28"/>
          <w:szCs w:val="28"/>
        </w:rPr>
        <w:t xml:space="preserve">посредством выпуска и распространения печатных, аудиовизуальных и других агитационных материалов, согласованных с УМИР СПбГУТ; </w:t>
      </w:r>
    </w:p>
    <w:p w14:paraId="4BCF268A" w14:textId="30FFF5E2" w:rsidR="00432C66" w:rsidRPr="00432C66" w:rsidRDefault="00432C66" w:rsidP="00432C66">
      <w:pPr>
        <w:pStyle w:val="a8"/>
        <w:numPr>
          <w:ilvl w:val="1"/>
          <w:numId w:val="26"/>
        </w:numPr>
        <w:spacing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в иных незапрещенных формах.</w:t>
      </w:r>
    </w:p>
    <w:p w14:paraId="0B193AD8" w14:textId="77777777" w:rsidR="00432C66" w:rsidRPr="00432C66" w:rsidRDefault="00432C66" w:rsidP="00432C66">
      <w:pPr>
        <w:pStyle w:val="a8"/>
        <w:numPr>
          <w:ilvl w:val="0"/>
          <w:numId w:val="25"/>
        </w:numPr>
        <w:spacing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Запрещается проводить п</w:t>
      </w:r>
      <w:r w:rsidR="003163DE">
        <w:rPr>
          <w:sz w:val="28"/>
          <w:szCs w:val="28"/>
        </w:rPr>
        <w:t>редвыборн</w:t>
      </w:r>
      <w:r>
        <w:rPr>
          <w:sz w:val="28"/>
          <w:szCs w:val="28"/>
        </w:rPr>
        <w:t>ую</w:t>
      </w:r>
      <w:r w:rsidR="003163DE">
        <w:rPr>
          <w:sz w:val="28"/>
          <w:szCs w:val="28"/>
        </w:rPr>
        <w:t xml:space="preserve"> агитаци</w:t>
      </w:r>
      <w:r>
        <w:rPr>
          <w:sz w:val="28"/>
          <w:szCs w:val="28"/>
        </w:rPr>
        <w:t>ю, выпускать и распространять любые предвыборные агитационные материалы:</w:t>
      </w:r>
    </w:p>
    <w:p w14:paraId="47CAEBAE" w14:textId="1BC9F3BF" w:rsidR="00432C66" w:rsidRPr="00432C66" w:rsidRDefault="00432C66" w:rsidP="00432C66">
      <w:pPr>
        <w:pStyle w:val="a8"/>
        <w:numPr>
          <w:ilvl w:val="0"/>
          <w:numId w:val="31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432C66">
        <w:rPr>
          <w:color w:val="000000"/>
          <w:sz w:val="28"/>
          <w:szCs w:val="28"/>
        </w:rPr>
        <w:t>уководству СПбГУТ;</w:t>
      </w:r>
    </w:p>
    <w:p w14:paraId="51E9D0B9" w14:textId="57302CF5" w:rsidR="00432C66" w:rsidRPr="00432C66" w:rsidRDefault="00432C66" w:rsidP="00432C66">
      <w:pPr>
        <w:pStyle w:val="a8"/>
        <w:numPr>
          <w:ilvl w:val="0"/>
          <w:numId w:val="31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432C66">
        <w:rPr>
          <w:color w:val="000000"/>
          <w:sz w:val="28"/>
          <w:szCs w:val="28"/>
        </w:rPr>
        <w:t>реподавателям СПбГУТ;</w:t>
      </w:r>
    </w:p>
    <w:p w14:paraId="6ED7280C" w14:textId="33978CB7" w:rsidR="00432C66" w:rsidRPr="00432C66" w:rsidRDefault="00432C66" w:rsidP="00432C66">
      <w:pPr>
        <w:pStyle w:val="a8"/>
        <w:numPr>
          <w:ilvl w:val="0"/>
          <w:numId w:val="31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ч</w:t>
      </w:r>
      <w:r w:rsidRPr="00432C66">
        <w:rPr>
          <w:color w:val="000000"/>
          <w:sz w:val="28"/>
          <w:szCs w:val="28"/>
        </w:rPr>
        <w:t>ленам Избирательной комиссии.</w:t>
      </w:r>
    </w:p>
    <w:p w14:paraId="6542EDD8" w14:textId="01D88B1A" w:rsidR="00432C66" w:rsidRPr="00432C66" w:rsidRDefault="00432C66" w:rsidP="00432C66">
      <w:pPr>
        <w:pStyle w:val="a8"/>
        <w:numPr>
          <w:ilvl w:val="0"/>
          <w:numId w:val="25"/>
        </w:numPr>
        <w:spacing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Предвыборная агитация начинается со дня регистрации кандидата на пост Председателя Студенческого совета СПбГУТ и прекращается в 00:00 за день до голосования.</w:t>
      </w:r>
    </w:p>
    <w:p w14:paraId="6F82325A" w14:textId="63A46F94" w:rsidR="00432C66" w:rsidRPr="00432C66" w:rsidRDefault="00432C66" w:rsidP="00432C66">
      <w:pPr>
        <w:pStyle w:val="a8"/>
        <w:numPr>
          <w:ilvl w:val="0"/>
          <w:numId w:val="25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До момента регистрации кандидата, а также за день до голосования </w:t>
      </w:r>
      <w:r w:rsidRPr="00432C66">
        <w:rPr>
          <w:sz w:val="28"/>
          <w:szCs w:val="28"/>
        </w:rPr>
        <w:t>предвыборная агитация запрещается.</w:t>
      </w:r>
    </w:p>
    <w:p w14:paraId="05E485FE" w14:textId="4E05B134" w:rsidR="00432C66" w:rsidRDefault="00432C66" w:rsidP="00432C66">
      <w:pPr>
        <w:pStyle w:val="a8"/>
        <w:numPr>
          <w:ilvl w:val="0"/>
          <w:numId w:val="25"/>
        </w:numPr>
        <w:spacing w:line="360" w:lineRule="auto"/>
        <w:jc w:val="both"/>
        <w:rPr>
          <w:color w:val="000000"/>
          <w:sz w:val="28"/>
          <w:szCs w:val="28"/>
        </w:rPr>
      </w:pPr>
      <w:r w:rsidRPr="00432C66">
        <w:rPr>
          <w:color w:val="000000"/>
          <w:sz w:val="28"/>
          <w:szCs w:val="28"/>
        </w:rPr>
        <w:t>Нарушение правил агитации может повлечь за собой отмену регистрации кандидата.</w:t>
      </w:r>
    </w:p>
    <w:p w14:paraId="56F58BE6" w14:textId="77777777" w:rsidR="00432C66" w:rsidRDefault="00432C66" w:rsidP="00893246">
      <w:pPr>
        <w:pStyle w:val="af"/>
        <w:numPr>
          <w:ilvl w:val="0"/>
          <w:numId w:val="25"/>
        </w:numPr>
        <w:shd w:val="clear" w:color="auto" w:fill="FFFFFF"/>
        <w:spacing w:line="360" w:lineRule="auto"/>
        <w:jc w:val="both"/>
      </w:pPr>
      <w:r>
        <w:rPr>
          <w:sz w:val="28"/>
          <w:szCs w:val="28"/>
        </w:rPr>
        <w:t xml:space="preserve">Предвыборные агитационные печатные материалы (листовки, плакаты и другие), ранее вывешенные вне помещений </w:t>
      </w:r>
      <w:proofErr w:type="spellStart"/>
      <w:r>
        <w:rPr>
          <w:sz w:val="28"/>
          <w:szCs w:val="28"/>
        </w:rPr>
        <w:t>Избирательнои</w:t>
      </w:r>
      <w:proofErr w:type="spellEnd"/>
      <w:r>
        <w:rPr>
          <w:sz w:val="28"/>
          <w:szCs w:val="28"/>
        </w:rPr>
        <w:t xml:space="preserve">̆ комиссии, сохраняются в день голосования на прежних местах. </w:t>
      </w:r>
    </w:p>
    <w:p w14:paraId="3601ECD3" w14:textId="2B0970CA" w:rsidR="00432C66" w:rsidRPr="00893246" w:rsidRDefault="00432C66" w:rsidP="00432C66">
      <w:pPr>
        <w:pStyle w:val="a8"/>
        <w:numPr>
          <w:ilvl w:val="0"/>
          <w:numId w:val="25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случае проведения повторного голосования предвыборная агитация начинается со дня назначения </w:t>
      </w:r>
      <w:proofErr w:type="spellStart"/>
      <w:r>
        <w:rPr>
          <w:sz w:val="28"/>
          <w:szCs w:val="28"/>
        </w:rPr>
        <w:t>Избирательнои</w:t>
      </w:r>
      <w:proofErr w:type="spellEnd"/>
      <w:r>
        <w:rPr>
          <w:sz w:val="28"/>
          <w:szCs w:val="28"/>
        </w:rPr>
        <w:t xml:space="preserve">̆ </w:t>
      </w:r>
      <w:proofErr w:type="spellStart"/>
      <w:r>
        <w:rPr>
          <w:sz w:val="28"/>
          <w:szCs w:val="28"/>
        </w:rPr>
        <w:t>комиссиеи</w:t>
      </w:r>
      <w:proofErr w:type="spellEnd"/>
      <w:r>
        <w:rPr>
          <w:sz w:val="28"/>
          <w:szCs w:val="28"/>
        </w:rPr>
        <w:t>̆ дня повторного голосования и прекращается в 0:00 за день повторного голосования.</w:t>
      </w:r>
    </w:p>
    <w:p w14:paraId="6FDFD4ED" w14:textId="689D281A" w:rsidR="00893246" w:rsidRPr="00432C66" w:rsidRDefault="00893246" w:rsidP="00432C66">
      <w:pPr>
        <w:pStyle w:val="a8"/>
        <w:numPr>
          <w:ilvl w:val="0"/>
          <w:numId w:val="25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Избирательная комиссия организует совместные предвыборные мероприятия, в течение которых кандидаты могут информировать </w:t>
      </w:r>
      <w:proofErr w:type="spellStart"/>
      <w:r>
        <w:rPr>
          <w:sz w:val="28"/>
          <w:szCs w:val="28"/>
        </w:rPr>
        <w:t>избирателеи</w:t>
      </w:r>
      <w:proofErr w:type="spellEnd"/>
      <w:r>
        <w:rPr>
          <w:sz w:val="28"/>
          <w:szCs w:val="28"/>
        </w:rPr>
        <w:t xml:space="preserve">̆ о своих программах и взглядах. Порядок назначения и проведения таких мероприятий определяется </w:t>
      </w:r>
      <w:proofErr w:type="spellStart"/>
      <w:r>
        <w:rPr>
          <w:sz w:val="28"/>
          <w:szCs w:val="28"/>
        </w:rPr>
        <w:t>Избирательнои</w:t>
      </w:r>
      <w:proofErr w:type="spellEnd"/>
      <w:r>
        <w:rPr>
          <w:sz w:val="28"/>
          <w:szCs w:val="28"/>
        </w:rPr>
        <w:t xml:space="preserve">̆ </w:t>
      </w:r>
      <w:proofErr w:type="spellStart"/>
      <w:r>
        <w:rPr>
          <w:sz w:val="28"/>
          <w:szCs w:val="28"/>
        </w:rPr>
        <w:t>комиссиеи</w:t>
      </w:r>
      <w:proofErr w:type="spellEnd"/>
      <w:r>
        <w:rPr>
          <w:sz w:val="28"/>
          <w:szCs w:val="28"/>
        </w:rPr>
        <w:t>̆.</w:t>
      </w:r>
    </w:p>
    <w:p w14:paraId="21526872" w14:textId="769E4D11" w:rsidR="00EF42FF" w:rsidRPr="00173FFE" w:rsidRDefault="001B7DB6" w:rsidP="00173FFE">
      <w:pPr>
        <w:pStyle w:val="1"/>
        <w:rPr>
          <w:szCs w:val="28"/>
        </w:rPr>
      </w:pPr>
      <w:bookmarkStart w:id="9" w:name="_Toc526363724"/>
      <w:r>
        <w:rPr>
          <w:szCs w:val="28"/>
        </w:rPr>
        <w:t xml:space="preserve">Глава </w:t>
      </w:r>
      <w:r w:rsidR="00893246">
        <w:rPr>
          <w:szCs w:val="28"/>
        </w:rPr>
        <w:t>5</w:t>
      </w:r>
      <w:r w:rsidR="000D354A" w:rsidRPr="00173FFE">
        <w:rPr>
          <w:szCs w:val="28"/>
        </w:rPr>
        <w:t>. Голосование и определение результатов</w:t>
      </w:r>
      <w:bookmarkEnd w:id="9"/>
    </w:p>
    <w:p w14:paraId="717DA438" w14:textId="4B3C0DF6" w:rsidR="00EF42FF" w:rsidRPr="00173FFE" w:rsidRDefault="000D354A" w:rsidP="00173FFE">
      <w:pPr>
        <w:pStyle w:val="2"/>
      </w:pPr>
      <w:bookmarkStart w:id="10" w:name="_Toc526363725"/>
      <w:r w:rsidRPr="00173FFE">
        <w:t xml:space="preserve">Статья 1. </w:t>
      </w:r>
      <w:bookmarkEnd w:id="10"/>
      <w:r w:rsidR="00EE5133">
        <w:t>Проведение голосования</w:t>
      </w:r>
    </w:p>
    <w:p w14:paraId="734D1F16" w14:textId="6A49FA03" w:rsidR="00B53D4E" w:rsidRDefault="00B53D4E" w:rsidP="00EE5133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Голосование проводится в онлайн формате.</w:t>
      </w:r>
    </w:p>
    <w:p w14:paraId="7C11EB21" w14:textId="1836399E" w:rsidR="00EE5133" w:rsidRDefault="000D354A" w:rsidP="00EE5133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173FFE">
        <w:rPr>
          <w:sz w:val="28"/>
          <w:szCs w:val="28"/>
        </w:rPr>
        <w:t xml:space="preserve">Для голосования на выборах </w:t>
      </w:r>
      <w:r w:rsidR="001B7BEE">
        <w:rPr>
          <w:color w:val="000000"/>
          <w:sz w:val="28"/>
          <w:szCs w:val="28"/>
        </w:rPr>
        <w:t xml:space="preserve">председателя </w:t>
      </w:r>
      <w:r w:rsidR="009B72BC">
        <w:rPr>
          <w:color w:val="000000"/>
          <w:sz w:val="28"/>
          <w:szCs w:val="28"/>
        </w:rPr>
        <w:t>Структурного подразделения</w:t>
      </w:r>
      <w:r w:rsidRPr="00173FFE">
        <w:rPr>
          <w:sz w:val="28"/>
          <w:szCs w:val="28"/>
        </w:rPr>
        <w:t xml:space="preserve"> </w:t>
      </w:r>
      <w:r w:rsidR="00EE5133">
        <w:rPr>
          <w:sz w:val="28"/>
          <w:szCs w:val="28"/>
        </w:rPr>
        <w:t>используется сайт для проведения онлайн-выборов председателей структурных подразделений Студенческого совета СПбГУТ.</w:t>
      </w:r>
    </w:p>
    <w:p w14:paraId="02922401" w14:textId="2C1B4AC7" w:rsidR="00B53D4E" w:rsidRDefault="00B53D4E" w:rsidP="00EE5133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день голосования в установленное время на сайте открывается возможность проголосовать. Затем также в установленное время голосование закрывается.</w:t>
      </w:r>
    </w:p>
    <w:p w14:paraId="47EDD0C7" w14:textId="4EE63611" w:rsidR="00B53D4E" w:rsidRDefault="00065F15" w:rsidP="00EE5133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голосования</w:t>
      </w:r>
      <w:r w:rsidR="00B53D4E">
        <w:rPr>
          <w:sz w:val="28"/>
          <w:szCs w:val="28"/>
        </w:rPr>
        <w:t xml:space="preserve"> нужно пройти авторизацию на сайте для проведения выборов</w:t>
      </w:r>
      <w:r>
        <w:rPr>
          <w:sz w:val="28"/>
          <w:szCs w:val="28"/>
        </w:rPr>
        <w:t xml:space="preserve">. Для авторизации требуется почта из личного кабинета СПбГУТ </w:t>
      </w:r>
      <w:r>
        <w:rPr>
          <w:sz w:val="28"/>
          <w:szCs w:val="28"/>
        </w:rPr>
        <w:lastRenderedPageBreak/>
        <w:t>и код подтверждения, отправляемый на неё.</w:t>
      </w:r>
    </w:p>
    <w:p w14:paraId="6C45352A" w14:textId="57D81C95" w:rsidR="00065F15" w:rsidRDefault="00065F15" w:rsidP="00EE5133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Проголосовать за председателя конкретного Структурного подразделения Студенческого совета СПбГУТ может студент, обучающийся на этом Структурном подразделении.</w:t>
      </w:r>
    </w:p>
    <w:p w14:paraId="197A0B56" w14:textId="3C773830" w:rsidR="00065F15" w:rsidRPr="00173FFE" w:rsidRDefault="00065F15" w:rsidP="00EE5133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Один </w:t>
      </w:r>
      <w:r w:rsidR="005B2BC9">
        <w:rPr>
          <w:sz w:val="28"/>
          <w:szCs w:val="28"/>
        </w:rPr>
        <w:t>студент</w:t>
      </w:r>
      <w:r>
        <w:rPr>
          <w:sz w:val="28"/>
          <w:szCs w:val="28"/>
        </w:rPr>
        <w:t xml:space="preserve"> может прого</w:t>
      </w:r>
      <w:r w:rsidR="005B2BC9">
        <w:rPr>
          <w:sz w:val="28"/>
          <w:szCs w:val="28"/>
        </w:rPr>
        <w:t>лосовать только один раз.</w:t>
      </w:r>
    </w:p>
    <w:p w14:paraId="53C2F7D6" w14:textId="3F8D6455" w:rsidR="00EF42FF" w:rsidRPr="00173FFE" w:rsidRDefault="000D354A" w:rsidP="00173FFE">
      <w:pPr>
        <w:pStyle w:val="2"/>
      </w:pPr>
      <w:bookmarkStart w:id="11" w:name="_Toc526363729"/>
      <w:r w:rsidRPr="00173FFE">
        <w:t xml:space="preserve">Статья </w:t>
      </w:r>
      <w:r w:rsidR="003163DE">
        <w:t>2</w:t>
      </w:r>
      <w:r w:rsidRPr="00173FFE">
        <w:t>. Протокол о результатах выборов</w:t>
      </w:r>
      <w:bookmarkEnd w:id="11"/>
    </w:p>
    <w:p w14:paraId="79AAB57D" w14:textId="77777777" w:rsidR="00EF42FF" w:rsidRPr="00173FFE" w:rsidRDefault="000D354A" w:rsidP="00173FF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173FFE">
        <w:rPr>
          <w:color w:val="000000"/>
          <w:sz w:val="28"/>
          <w:szCs w:val="28"/>
        </w:rPr>
        <w:t>Избирательная комиссия оформляет свое решение о р</w:t>
      </w:r>
      <w:r w:rsidR="009D4E6A">
        <w:rPr>
          <w:color w:val="000000"/>
          <w:sz w:val="28"/>
          <w:szCs w:val="28"/>
        </w:rPr>
        <w:t>езультатах выборов протоколом о</w:t>
      </w:r>
      <w:r w:rsidRPr="00173FFE">
        <w:rPr>
          <w:color w:val="000000"/>
          <w:sz w:val="28"/>
          <w:szCs w:val="28"/>
        </w:rPr>
        <w:t xml:space="preserve"> результатах выборов</w:t>
      </w:r>
      <w:r w:rsidR="003655FF">
        <w:rPr>
          <w:color w:val="000000"/>
          <w:sz w:val="28"/>
          <w:szCs w:val="28"/>
        </w:rPr>
        <w:t>.</w:t>
      </w:r>
    </w:p>
    <w:p w14:paraId="25017A11" w14:textId="77777777" w:rsidR="00EF42FF" w:rsidRPr="00173FFE" w:rsidRDefault="000D354A" w:rsidP="00173FFE">
      <w:pPr>
        <w:numPr>
          <w:ilvl w:val="0"/>
          <w:numId w:val="12"/>
        </w:numPr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173FFE">
        <w:rPr>
          <w:color w:val="000000"/>
          <w:sz w:val="28"/>
          <w:szCs w:val="28"/>
        </w:rPr>
        <w:t>Протокол о результатах выборов должен быть составлен на одном листе. В исключительных случаях он может быть составлен более чем на одном листе, каждый из которых должен быть пронуме</w:t>
      </w:r>
      <w:r w:rsidR="002E3BAA">
        <w:rPr>
          <w:color w:val="000000"/>
          <w:sz w:val="28"/>
          <w:szCs w:val="28"/>
        </w:rPr>
        <w:t>рован и подписан всеми членами И</w:t>
      </w:r>
      <w:r w:rsidRPr="00173FFE">
        <w:rPr>
          <w:color w:val="000000"/>
          <w:sz w:val="28"/>
          <w:szCs w:val="28"/>
        </w:rPr>
        <w:t>збирательной комиссии.</w:t>
      </w:r>
    </w:p>
    <w:p w14:paraId="44B4A92E" w14:textId="77777777" w:rsidR="00EF42FF" w:rsidRPr="00173FFE" w:rsidRDefault="000D354A" w:rsidP="00173FFE">
      <w:pPr>
        <w:numPr>
          <w:ilvl w:val="0"/>
          <w:numId w:val="12"/>
        </w:numPr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173FFE">
        <w:rPr>
          <w:color w:val="000000"/>
          <w:sz w:val="28"/>
          <w:szCs w:val="28"/>
        </w:rPr>
        <w:t>Протокол о результатах выборов должен содержать:</w:t>
      </w:r>
    </w:p>
    <w:p w14:paraId="61CB1CBB" w14:textId="77777777" w:rsidR="00EF42FF" w:rsidRPr="00173FFE" w:rsidRDefault="000D354A" w:rsidP="00173FFE">
      <w:pPr>
        <w:numPr>
          <w:ilvl w:val="1"/>
          <w:numId w:val="12"/>
        </w:numPr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173FFE">
        <w:rPr>
          <w:color w:val="000000"/>
          <w:sz w:val="28"/>
          <w:szCs w:val="28"/>
        </w:rPr>
        <w:t>слова «Выборы пр</w:t>
      </w:r>
      <w:r w:rsidR="009D4E6A">
        <w:rPr>
          <w:color w:val="000000"/>
          <w:sz w:val="28"/>
          <w:szCs w:val="28"/>
        </w:rPr>
        <w:t xml:space="preserve">едседателя </w:t>
      </w:r>
      <w:r w:rsidR="001B7BEE">
        <w:rPr>
          <w:color w:val="000000"/>
          <w:sz w:val="28"/>
          <w:szCs w:val="28"/>
        </w:rPr>
        <w:t>Студенческого совета</w:t>
      </w:r>
      <w:r w:rsidR="009D4E6A">
        <w:rPr>
          <w:color w:val="000000"/>
          <w:sz w:val="28"/>
          <w:szCs w:val="28"/>
        </w:rPr>
        <w:t>»</w:t>
      </w:r>
      <w:r w:rsidRPr="00173FFE">
        <w:rPr>
          <w:color w:val="000000"/>
          <w:sz w:val="28"/>
          <w:szCs w:val="28"/>
        </w:rPr>
        <w:t xml:space="preserve">, название </w:t>
      </w:r>
      <w:r w:rsidR="009B72BC">
        <w:rPr>
          <w:color w:val="000000"/>
          <w:sz w:val="28"/>
          <w:szCs w:val="28"/>
        </w:rPr>
        <w:t>Структурного подразделения</w:t>
      </w:r>
      <w:r w:rsidRPr="00173FFE">
        <w:rPr>
          <w:color w:val="000000"/>
          <w:sz w:val="28"/>
          <w:szCs w:val="28"/>
        </w:rPr>
        <w:t>, дату голосования;</w:t>
      </w:r>
    </w:p>
    <w:p w14:paraId="481A15AA" w14:textId="77777777" w:rsidR="00EF42FF" w:rsidRPr="00173FFE" w:rsidRDefault="000D354A" w:rsidP="00173FFE">
      <w:pPr>
        <w:numPr>
          <w:ilvl w:val="1"/>
          <w:numId w:val="12"/>
        </w:numPr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173FFE">
        <w:rPr>
          <w:color w:val="000000"/>
          <w:sz w:val="28"/>
          <w:szCs w:val="28"/>
        </w:rPr>
        <w:t>слова «Протокол о результатах выборов»;</w:t>
      </w:r>
    </w:p>
    <w:p w14:paraId="2BBDEB88" w14:textId="77777777" w:rsidR="00EF42FF" w:rsidRPr="00173FFE" w:rsidRDefault="000D354A" w:rsidP="00173FFE">
      <w:pPr>
        <w:numPr>
          <w:ilvl w:val="1"/>
          <w:numId w:val="12"/>
        </w:numPr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173FFE">
        <w:rPr>
          <w:color w:val="000000"/>
          <w:sz w:val="28"/>
          <w:szCs w:val="28"/>
        </w:rPr>
        <w:t>строки протокола в следующей последовательности:</w:t>
      </w:r>
    </w:p>
    <w:p w14:paraId="300192E7" w14:textId="77777777" w:rsidR="00EF42FF" w:rsidRPr="00173FFE" w:rsidRDefault="000D354A" w:rsidP="00826976">
      <w:pPr>
        <w:spacing w:line="360" w:lineRule="auto"/>
        <w:ind w:left="1080"/>
        <w:contextualSpacing/>
        <w:jc w:val="both"/>
        <w:rPr>
          <w:color w:val="000000"/>
          <w:sz w:val="28"/>
          <w:szCs w:val="28"/>
        </w:rPr>
      </w:pPr>
      <w:r w:rsidRPr="00173FFE">
        <w:rPr>
          <w:color w:val="000000"/>
          <w:sz w:val="28"/>
          <w:szCs w:val="28"/>
        </w:rPr>
        <w:t>строка 1: число избирателей, внесенных в список на момент окончания голосования;</w:t>
      </w:r>
    </w:p>
    <w:p w14:paraId="476D813B" w14:textId="71186BB9" w:rsidR="00EF42FF" w:rsidRPr="00173FFE" w:rsidRDefault="000D354A" w:rsidP="009D4E6A">
      <w:pPr>
        <w:spacing w:line="360" w:lineRule="auto"/>
        <w:ind w:left="1077"/>
        <w:jc w:val="both"/>
        <w:rPr>
          <w:color w:val="000000"/>
          <w:sz w:val="28"/>
          <w:szCs w:val="28"/>
        </w:rPr>
      </w:pPr>
      <w:r w:rsidRPr="00173FFE">
        <w:rPr>
          <w:color w:val="000000"/>
          <w:sz w:val="28"/>
          <w:szCs w:val="28"/>
        </w:rPr>
        <w:t>строка 2</w:t>
      </w:r>
      <w:r w:rsidR="002E3BAA">
        <w:rPr>
          <w:color w:val="000000"/>
          <w:sz w:val="28"/>
          <w:szCs w:val="28"/>
        </w:rPr>
        <w:t xml:space="preserve">: число </w:t>
      </w:r>
      <w:r w:rsidR="00C67B65">
        <w:rPr>
          <w:color w:val="000000"/>
          <w:sz w:val="28"/>
          <w:szCs w:val="28"/>
        </w:rPr>
        <w:t>голосов</w:t>
      </w:r>
      <w:r w:rsidR="002E3BAA">
        <w:rPr>
          <w:color w:val="000000"/>
          <w:sz w:val="28"/>
          <w:szCs w:val="28"/>
        </w:rPr>
        <w:t>, полученных И</w:t>
      </w:r>
      <w:r w:rsidRPr="00173FFE">
        <w:rPr>
          <w:color w:val="000000"/>
          <w:sz w:val="28"/>
          <w:szCs w:val="28"/>
        </w:rPr>
        <w:t>збирательной комиссией;</w:t>
      </w:r>
    </w:p>
    <w:p w14:paraId="432B131C" w14:textId="27DA1BE6" w:rsidR="00EF42FF" w:rsidRPr="00173FFE" w:rsidRDefault="000D354A" w:rsidP="009D4E6A">
      <w:pPr>
        <w:spacing w:line="360" w:lineRule="auto"/>
        <w:ind w:left="1077"/>
        <w:jc w:val="both"/>
        <w:rPr>
          <w:color w:val="000000"/>
          <w:sz w:val="28"/>
          <w:szCs w:val="28"/>
        </w:rPr>
      </w:pPr>
      <w:r w:rsidRPr="00173FFE">
        <w:rPr>
          <w:color w:val="000000"/>
          <w:sz w:val="28"/>
          <w:szCs w:val="28"/>
        </w:rPr>
        <w:t xml:space="preserve">строка </w:t>
      </w:r>
      <w:r w:rsidR="00C67B65">
        <w:rPr>
          <w:color w:val="000000"/>
          <w:sz w:val="28"/>
          <w:szCs w:val="28"/>
        </w:rPr>
        <w:t>3</w:t>
      </w:r>
      <w:r w:rsidRPr="00173FFE">
        <w:rPr>
          <w:color w:val="000000"/>
          <w:sz w:val="28"/>
          <w:szCs w:val="28"/>
        </w:rPr>
        <w:t xml:space="preserve"> и последующие строки: число голосов избирателей по каждой из позиций, содержащихся во всех избирательных бюллетенях, включая позицию «Против всех кандидатов»;</w:t>
      </w:r>
    </w:p>
    <w:p w14:paraId="6688F5DB" w14:textId="77777777" w:rsidR="00EF42FF" w:rsidRPr="00173FFE" w:rsidRDefault="000D354A" w:rsidP="00173FFE">
      <w:pPr>
        <w:numPr>
          <w:ilvl w:val="1"/>
          <w:numId w:val="12"/>
        </w:numPr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173FFE">
        <w:rPr>
          <w:color w:val="000000"/>
          <w:sz w:val="28"/>
          <w:szCs w:val="28"/>
        </w:rPr>
        <w:t>сведе</w:t>
      </w:r>
      <w:r w:rsidR="002E3BAA">
        <w:rPr>
          <w:color w:val="000000"/>
          <w:sz w:val="28"/>
          <w:szCs w:val="28"/>
        </w:rPr>
        <w:t>ния о количестве поступивших в И</w:t>
      </w:r>
      <w:r w:rsidRPr="00173FFE">
        <w:rPr>
          <w:color w:val="000000"/>
          <w:sz w:val="28"/>
          <w:szCs w:val="28"/>
        </w:rPr>
        <w:t>збирательной комиссию во время голосования и до окончания подсчета голосов избирателей жалоб (заявлений), прилагаемых к протоколу;</w:t>
      </w:r>
    </w:p>
    <w:p w14:paraId="2F4CC6D9" w14:textId="77777777" w:rsidR="00EF42FF" w:rsidRPr="00173FFE" w:rsidRDefault="000D354A" w:rsidP="00173FFE">
      <w:pPr>
        <w:numPr>
          <w:ilvl w:val="1"/>
          <w:numId w:val="12"/>
        </w:numPr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173FFE">
        <w:rPr>
          <w:color w:val="000000"/>
          <w:sz w:val="28"/>
          <w:szCs w:val="28"/>
        </w:rPr>
        <w:t>фамилии, имена и отчества председа</w:t>
      </w:r>
      <w:r w:rsidR="009D4E6A">
        <w:rPr>
          <w:color w:val="000000"/>
          <w:sz w:val="28"/>
          <w:szCs w:val="28"/>
        </w:rPr>
        <w:t>теля Избирательной комиссии, членов И</w:t>
      </w:r>
      <w:r w:rsidRPr="00173FFE">
        <w:rPr>
          <w:color w:val="000000"/>
          <w:sz w:val="28"/>
          <w:szCs w:val="28"/>
        </w:rPr>
        <w:t>збирательной комиссии и их подписи;</w:t>
      </w:r>
    </w:p>
    <w:p w14:paraId="2F754913" w14:textId="77777777" w:rsidR="00EF42FF" w:rsidRPr="00173FFE" w:rsidRDefault="000D354A" w:rsidP="00173FFE">
      <w:pPr>
        <w:numPr>
          <w:ilvl w:val="1"/>
          <w:numId w:val="12"/>
        </w:numPr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173FFE">
        <w:rPr>
          <w:color w:val="000000"/>
          <w:sz w:val="28"/>
          <w:szCs w:val="28"/>
        </w:rPr>
        <w:t>дату и время подписания протокола.</w:t>
      </w:r>
    </w:p>
    <w:p w14:paraId="41813A5D" w14:textId="77777777" w:rsidR="00EF42FF" w:rsidRPr="00173FFE" w:rsidRDefault="000D354A" w:rsidP="00173FFE">
      <w:pPr>
        <w:numPr>
          <w:ilvl w:val="0"/>
          <w:numId w:val="12"/>
        </w:numPr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173FFE">
        <w:rPr>
          <w:color w:val="000000"/>
          <w:sz w:val="28"/>
          <w:szCs w:val="28"/>
        </w:rPr>
        <w:lastRenderedPageBreak/>
        <w:t>Числа, указанные в пункте 3 настоящей статьи, вносятся в протокол об итогах голосования цифрами.</w:t>
      </w:r>
    </w:p>
    <w:p w14:paraId="15A8E12C" w14:textId="221FA295" w:rsidR="00EF42FF" w:rsidRPr="00173FFE" w:rsidRDefault="000D354A" w:rsidP="00173FFE">
      <w:pPr>
        <w:pStyle w:val="2"/>
      </w:pPr>
      <w:bookmarkStart w:id="12" w:name="_Toc526363730"/>
      <w:r w:rsidRPr="00173FFE">
        <w:t xml:space="preserve">Статья </w:t>
      </w:r>
      <w:r w:rsidR="003163DE">
        <w:t>3</w:t>
      </w:r>
      <w:r w:rsidRPr="00173FFE">
        <w:t>. Порядок подсчета голосов</w:t>
      </w:r>
      <w:bookmarkEnd w:id="12"/>
    </w:p>
    <w:p w14:paraId="0AD3113B" w14:textId="491E6942" w:rsidR="00EF42FF" w:rsidRPr="00173FFE" w:rsidRDefault="000D354A" w:rsidP="00173FFE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173FFE">
        <w:rPr>
          <w:sz w:val="28"/>
          <w:szCs w:val="28"/>
        </w:rPr>
        <w:t xml:space="preserve">Подсчет голосов избирателей осуществляется </w:t>
      </w:r>
      <w:r w:rsidR="00C67B65">
        <w:rPr>
          <w:sz w:val="28"/>
          <w:szCs w:val="28"/>
        </w:rPr>
        <w:t>автоматически системой сайта для проведения выборов</w:t>
      </w:r>
      <w:r w:rsidRPr="00173FFE">
        <w:rPr>
          <w:sz w:val="28"/>
          <w:szCs w:val="28"/>
        </w:rPr>
        <w:t xml:space="preserve"> с оглашением и соответствующим оформлением в протоколе о результатах выборов</w:t>
      </w:r>
      <w:r w:rsidR="00C67B65">
        <w:rPr>
          <w:sz w:val="28"/>
          <w:szCs w:val="28"/>
        </w:rPr>
        <w:t xml:space="preserve"> </w:t>
      </w:r>
      <w:r w:rsidR="002E3BAA">
        <w:rPr>
          <w:sz w:val="28"/>
          <w:szCs w:val="28"/>
        </w:rPr>
        <w:t>и голосов избирателей членами И</w:t>
      </w:r>
      <w:r w:rsidRPr="00173FFE">
        <w:rPr>
          <w:sz w:val="28"/>
          <w:szCs w:val="28"/>
        </w:rPr>
        <w:t>збирательной комиссии.</w:t>
      </w:r>
    </w:p>
    <w:p w14:paraId="5E48B968" w14:textId="61AEF1F6" w:rsidR="00EF42FF" w:rsidRPr="00173FFE" w:rsidRDefault="000D354A" w:rsidP="00173FFE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173FFE">
        <w:rPr>
          <w:sz w:val="28"/>
          <w:szCs w:val="28"/>
        </w:rPr>
        <w:t xml:space="preserve">Подсчет голосов избирателей </w:t>
      </w:r>
      <w:r w:rsidR="00C67B65">
        <w:rPr>
          <w:sz w:val="28"/>
          <w:szCs w:val="28"/>
        </w:rPr>
        <w:t xml:space="preserve">происходит автоматически во время всего голосования </w:t>
      </w:r>
      <w:r w:rsidRPr="00173FFE">
        <w:rPr>
          <w:sz w:val="28"/>
          <w:szCs w:val="28"/>
        </w:rPr>
        <w:t xml:space="preserve">и проводится без перерыва до установления результатов выборов, о которых </w:t>
      </w:r>
      <w:r w:rsidR="002E3BAA">
        <w:rPr>
          <w:sz w:val="28"/>
          <w:szCs w:val="28"/>
        </w:rPr>
        <w:t>должны быть извещены все члены И</w:t>
      </w:r>
      <w:r w:rsidRPr="00173FFE">
        <w:rPr>
          <w:sz w:val="28"/>
          <w:szCs w:val="28"/>
        </w:rPr>
        <w:t>збирательной комиссии и наблюдатели.</w:t>
      </w:r>
    </w:p>
    <w:p w14:paraId="26FDB4BB" w14:textId="47B31BE7" w:rsidR="00EF42FF" w:rsidRPr="00173FFE" w:rsidRDefault="000D354A" w:rsidP="00173FFE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173FFE">
        <w:rPr>
          <w:sz w:val="28"/>
          <w:szCs w:val="28"/>
        </w:rPr>
        <w:t>После о</w:t>
      </w:r>
      <w:r w:rsidR="009D4E6A">
        <w:rPr>
          <w:sz w:val="28"/>
          <w:szCs w:val="28"/>
        </w:rPr>
        <w:t>кончания голосования члены И</w:t>
      </w:r>
      <w:r w:rsidRPr="00173FFE">
        <w:rPr>
          <w:sz w:val="28"/>
          <w:szCs w:val="28"/>
        </w:rPr>
        <w:t>збирательной комиссии в присутствии наблюдателей</w:t>
      </w:r>
      <w:r w:rsidR="00C67B65">
        <w:rPr>
          <w:sz w:val="28"/>
          <w:szCs w:val="28"/>
        </w:rPr>
        <w:t xml:space="preserve"> загружают результаты голосования на сайте и вносят их</w:t>
      </w:r>
      <w:r w:rsidRPr="00173FFE">
        <w:rPr>
          <w:sz w:val="28"/>
          <w:szCs w:val="28"/>
        </w:rPr>
        <w:t xml:space="preserve"> в строк</w:t>
      </w:r>
      <w:r w:rsidR="00E92211">
        <w:rPr>
          <w:sz w:val="28"/>
          <w:szCs w:val="28"/>
        </w:rPr>
        <w:t>и</w:t>
      </w:r>
      <w:r w:rsidRPr="00173FFE">
        <w:rPr>
          <w:sz w:val="28"/>
          <w:szCs w:val="28"/>
        </w:rPr>
        <w:t xml:space="preserve"> протокола об итогах голосования.</w:t>
      </w:r>
    </w:p>
    <w:p w14:paraId="6E0B3DA0" w14:textId="580DD82A" w:rsidR="00EF42FF" w:rsidRPr="00173FFE" w:rsidRDefault="00826976" w:rsidP="00173FFE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Избирательной комиссии</w:t>
      </w:r>
      <w:r w:rsidR="000D354A" w:rsidRPr="00173FFE">
        <w:rPr>
          <w:sz w:val="28"/>
          <w:szCs w:val="28"/>
        </w:rPr>
        <w:t xml:space="preserve"> уточняет, оглашает и вносит в строку 2</w:t>
      </w:r>
      <w:r w:rsidR="002E3BAA">
        <w:rPr>
          <w:sz w:val="28"/>
          <w:szCs w:val="28"/>
        </w:rPr>
        <w:t xml:space="preserve"> (два)</w:t>
      </w:r>
      <w:r w:rsidR="000D354A" w:rsidRPr="00173FFE">
        <w:rPr>
          <w:sz w:val="28"/>
          <w:szCs w:val="28"/>
        </w:rPr>
        <w:t xml:space="preserve"> протокола о результатах выборо</w:t>
      </w:r>
      <w:r w:rsidR="002E3BAA">
        <w:rPr>
          <w:sz w:val="28"/>
          <w:szCs w:val="28"/>
        </w:rPr>
        <w:t xml:space="preserve">в число </w:t>
      </w:r>
      <w:r w:rsidR="00E92211">
        <w:rPr>
          <w:sz w:val="28"/>
          <w:szCs w:val="28"/>
        </w:rPr>
        <w:t>голосов</w:t>
      </w:r>
      <w:r w:rsidR="002E3BAA">
        <w:rPr>
          <w:sz w:val="28"/>
          <w:szCs w:val="28"/>
        </w:rPr>
        <w:t>, полученных И</w:t>
      </w:r>
      <w:r w:rsidR="000D354A" w:rsidRPr="00173FFE">
        <w:rPr>
          <w:sz w:val="28"/>
          <w:szCs w:val="28"/>
        </w:rPr>
        <w:t>збирательной комиссией.</w:t>
      </w:r>
    </w:p>
    <w:p w14:paraId="29E2064D" w14:textId="020BBC3B" w:rsidR="00EF42FF" w:rsidRPr="00E92211" w:rsidRDefault="000D354A" w:rsidP="00E92211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173FFE">
        <w:rPr>
          <w:color w:val="000000"/>
          <w:sz w:val="28"/>
          <w:szCs w:val="28"/>
        </w:rPr>
        <w:t xml:space="preserve">Перед </w:t>
      </w:r>
      <w:r w:rsidR="00E92211">
        <w:rPr>
          <w:color w:val="000000"/>
          <w:sz w:val="28"/>
          <w:szCs w:val="28"/>
        </w:rPr>
        <w:t>объявлением</w:t>
      </w:r>
      <w:r w:rsidR="002E3BAA">
        <w:rPr>
          <w:color w:val="000000"/>
          <w:sz w:val="28"/>
          <w:szCs w:val="28"/>
        </w:rPr>
        <w:t xml:space="preserve"> </w:t>
      </w:r>
      <w:r w:rsidR="00E92211">
        <w:rPr>
          <w:color w:val="000000"/>
          <w:sz w:val="28"/>
          <w:szCs w:val="28"/>
        </w:rPr>
        <w:t>результатов выборов</w:t>
      </w:r>
      <w:r w:rsidR="002E3BAA">
        <w:rPr>
          <w:color w:val="000000"/>
          <w:sz w:val="28"/>
          <w:szCs w:val="28"/>
        </w:rPr>
        <w:t xml:space="preserve"> члены И</w:t>
      </w:r>
      <w:r w:rsidRPr="00173FFE">
        <w:rPr>
          <w:color w:val="000000"/>
          <w:sz w:val="28"/>
          <w:szCs w:val="28"/>
        </w:rPr>
        <w:t>збирательной комиссии вносят на каждую страницу списка избирателей</w:t>
      </w:r>
      <w:r w:rsidR="00E92211">
        <w:rPr>
          <w:color w:val="000000"/>
          <w:sz w:val="28"/>
          <w:szCs w:val="28"/>
        </w:rPr>
        <w:t xml:space="preserve"> </w:t>
      </w:r>
      <w:r w:rsidRPr="00E92211">
        <w:rPr>
          <w:color w:val="000000"/>
          <w:sz w:val="28"/>
          <w:szCs w:val="28"/>
        </w:rPr>
        <w:t>число избирателей, включенных в список;</w:t>
      </w:r>
    </w:p>
    <w:p w14:paraId="4C065117" w14:textId="1E370769" w:rsidR="00EF42FF" w:rsidRPr="00173FFE" w:rsidRDefault="000D354A" w:rsidP="00173FFE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173FFE">
        <w:rPr>
          <w:color w:val="000000"/>
          <w:sz w:val="28"/>
          <w:szCs w:val="28"/>
        </w:rPr>
        <w:t xml:space="preserve">После внесения указанных </w:t>
      </w:r>
      <w:r w:rsidR="00E92211">
        <w:rPr>
          <w:color w:val="000000"/>
          <w:sz w:val="28"/>
          <w:szCs w:val="28"/>
        </w:rPr>
        <w:t xml:space="preserve">данных </w:t>
      </w:r>
      <w:r w:rsidRPr="00173FFE">
        <w:rPr>
          <w:color w:val="000000"/>
          <w:sz w:val="28"/>
          <w:szCs w:val="28"/>
        </w:rPr>
        <w:t>в пункте 5</w:t>
      </w:r>
      <w:r w:rsidR="009D4E6A">
        <w:rPr>
          <w:color w:val="000000"/>
          <w:sz w:val="28"/>
          <w:szCs w:val="28"/>
        </w:rPr>
        <w:t xml:space="preserve"> настоящей статьи данных члены И</w:t>
      </w:r>
      <w:r w:rsidRPr="00173FFE">
        <w:rPr>
          <w:color w:val="000000"/>
          <w:sz w:val="28"/>
          <w:szCs w:val="28"/>
        </w:rPr>
        <w:t>збирательной комиссии ог</w:t>
      </w:r>
      <w:r w:rsidR="002E3BAA">
        <w:rPr>
          <w:color w:val="000000"/>
          <w:sz w:val="28"/>
          <w:szCs w:val="28"/>
        </w:rPr>
        <w:t xml:space="preserve">лашают и сообщают </w:t>
      </w:r>
      <w:r w:rsidR="00E92211">
        <w:rPr>
          <w:color w:val="000000"/>
          <w:sz w:val="28"/>
          <w:szCs w:val="28"/>
        </w:rPr>
        <w:t xml:space="preserve">данные </w:t>
      </w:r>
      <w:r w:rsidR="00FE767F">
        <w:rPr>
          <w:color w:val="000000"/>
          <w:sz w:val="28"/>
          <w:szCs w:val="28"/>
        </w:rPr>
        <w:t>руководителю Избирательной комиссии</w:t>
      </w:r>
      <w:r w:rsidRPr="00173FFE">
        <w:rPr>
          <w:color w:val="000000"/>
          <w:sz w:val="28"/>
          <w:szCs w:val="28"/>
        </w:rPr>
        <w:t xml:space="preserve"> и наблюдателям. Итоговые данные, определяемые как сумма данных, установленных в соответствии с пунктом 5 </w:t>
      </w:r>
      <w:r w:rsidR="002E3BAA">
        <w:rPr>
          <w:color w:val="000000"/>
          <w:sz w:val="28"/>
          <w:szCs w:val="28"/>
        </w:rPr>
        <w:t xml:space="preserve">настоящей статьи, </w:t>
      </w:r>
      <w:r w:rsidR="00DC192F">
        <w:rPr>
          <w:color w:val="000000"/>
          <w:sz w:val="28"/>
          <w:szCs w:val="28"/>
        </w:rPr>
        <w:t>р</w:t>
      </w:r>
      <w:r w:rsidR="00826976">
        <w:rPr>
          <w:color w:val="000000"/>
          <w:sz w:val="28"/>
          <w:szCs w:val="28"/>
        </w:rPr>
        <w:t>уководитель Избирательной комиссии</w:t>
      </w:r>
      <w:r w:rsidRPr="00173FFE">
        <w:rPr>
          <w:color w:val="000000"/>
          <w:sz w:val="28"/>
          <w:szCs w:val="28"/>
        </w:rPr>
        <w:t xml:space="preserve"> оглашает, вносит в последнюю страницу списка избирателей и заверяет своей подписью. Оглашенные данные вносятся в соответствующие строки протокола о результатах выборов:</w:t>
      </w:r>
    </w:p>
    <w:p w14:paraId="2961ACFC" w14:textId="77777777" w:rsidR="00EF42FF" w:rsidRPr="00173FFE" w:rsidRDefault="000D354A" w:rsidP="00173FFE">
      <w:pPr>
        <w:numPr>
          <w:ilvl w:val="1"/>
          <w:numId w:val="14"/>
        </w:numPr>
        <w:spacing w:line="360" w:lineRule="auto"/>
        <w:jc w:val="both"/>
        <w:rPr>
          <w:sz w:val="28"/>
          <w:szCs w:val="28"/>
        </w:rPr>
      </w:pPr>
      <w:r w:rsidRPr="00173FFE">
        <w:rPr>
          <w:color w:val="000000"/>
          <w:sz w:val="28"/>
          <w:szCs w:val="28"/>
        </w:rPr>
        <w:t xml:space="preserve">в строку 1 — число избирателей, внесенных в список избирателей на </w:t>
      </w:r>
      <w:r w:rsidRPr="00173FFE">
        <w:rPr>
          <w:color w:val="000000"/>
          <w:sz w:val="28"/>
          <w:szCs w:val="28"/>
        </w:rPr>
        <w:lastRenderedPageBreak/>
        <w:t>момент окончания голосования;</w:t>
      </w:r>
    </w:p>
    <w:p w14:paraId="68C172F4" w14:textId="08692DEC" w:rsidR="00EF42FF" w:rsidRPr="00826976" w:rsidRDefault="000D354A" w:rsidP="00826976">
      <w:pPr>
        <w:pStyle w:val="a8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826976">
        <w:rPr>
          <w:sz w:val="28"/>
          <w:szCs w:val="28"/>
        </w:rPr>
        <w:t>После этого со списком избирателей вправе ознакомить</w:t>
      </w:r>
      <w:r w:rsidR="002E3BAA" w:rsidRPr="00826976">
        <w:rPr>
          <w:sz w:val="28"/>
          <w:szCs w:val="28"/>
        </w:rPr>
        <w:t>ся наблюдатели, а другие члены И</w:t>
      </w:r>
      <w:r w:rsidRPr="00826976">
        <w:rPr>
          <w:sz w:val="28"/>
          <w:szCs w:val="28"/>
        </w:rPr>
        <w:t xml:space="preserve">збирательной комиссии вправе убедиться в правильности </w:t>
      </w:r>
      <w:r w:rsidR="00E92211">
        <w:rPr>
          <w:sz w:val="28"/>
          <w:szCs w:val="28"/>
        </w:rPr>
        <w:t>внесенных данных</w:t>
      </w:r>
      <w:r w:rsidRPr="00826976">
        <w:rPr>
          <w:sz w:val="28"/>
          <w:szCs w:val="28"/>
        </w:rPr>
        <w:t>.</w:t>
      </w:r>
    </w:p>
    <w:p w14:paraId="6063D886" w14:textId="2682C6A7" w:rsidR="00EF42FF" w:rsidRPr="00173FFE" w:rsidRDefault="000D354A" w:rsidP="00173FFE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173FFE">
        <w:rPr>
          <w:sz w:val="28"/>
          <w:szCs w:val="28"/>
        </w:rPr>
        <w:t xml:space="preserve">Дальнейшая работа со списком избирателей не может проводиться вплоть </w:t>
      </w:r>
      <w:r w:rsidR="002E3BAA">
        <w:rPr>
          <w:sz w:val="28"/>
          <w:szCs w:val="28"/>
        </w:rPr>
        <w:t xml:space="preserve">до оглашения </w:t>
      </w:r>
      <w:r w:rsidR="00DC192F">
        <w:rPr>
          <w:sz w:val="28"/>
          <w:szCs w:val="28"/>
        </w:rPr>
        <w:t>руководителем</w:t>
      </w:r>
      <w:r w:rsidR="002E3BAA">
        <w:rPr>
          <w:sz w:val="28"/>
          <w:szCs w:val="28"/>
        </w:rPr>
        <w:t xml:space="preserve"> И</w:t>
      </w:r>
      <w:r w:rsidRPr="00173FFE">
        <w:rPr>
          <w:sz w:val="28"/>
          <w:szCs w:val="28"/>
        </w:rPr>
        <w:t>збирательной комиссии результатов выборов. Список избирателей на это время убирается в сейф или иное специально приспособленное для хранения документов место</w:t>
      </w:r>
      <w:r w:rsidRPr="002E3BAA">
        <w:rPr>
          <w:sz w:val="28"/>
          <w:szCs w:val="28"/>
        </w:rPr>
        <w:t>.</w:t>
      </w:r>
      <w:r w:rsidR="003655FF" w:rsidRPr="002E3BAA">
        <w:rPr>
          <w:sz w:val="28"/>
          <w:szCs w:val="28"/>
        </w:rPr>
        <w:t xml:space="preserve"> В случае отсутствия такого места список избирателей должен всегда находит</w:t>
      </w:r>
      <w:r w:rsidR="002E3BAA">
        <w:rPr>
          <w:sz w:val="28"/>
          <w:szCs w:val="28"/>
        </w:rPr>
        <w:t xml:space="preserve">ься в поле зрения </w:t>
      </w:r>
      <w:r w:rsidR="00DC192F">
        <w:rPr>
          <w:sz w:val="28"/>
          <w:szCs w:val="28"/>
        </w:rPr>
        <w:t>руководителя</w:t>
      </w:r>
      <w:r w:rsidR="002E3BAA">
        <w:rPr>
          <w:sz w:val="28"/>
          <w:szCs w:val="28"/>
        </w:rPr>
        <w:t xml:space="preserve"> И</w:t>
      </w:r>
      <w:r w:rsidR="003655FF" w:rsidRPr="002E3BAA">
        <w:rPr>
          <w:sz w:val="28"/>
          <w:szCs w:val="28"/>
        </w:rPr>
        <w:t>збирательной комиссии.</w:t>
      </w:r>
      <w:r w:rsidR="002E3BAA">
        <w:rPr>
          <w:sz w:val="28"/>
          <w:szCs w:val="28"/>
        </w:rPr>
        <w:t xml:space="preserve"> </w:t>
      </w:r>
      <w:r w:rsidR="00826976">
        <w:rPr>
          <w:sz w:val="28"/>
          <w:szCs w:val="28"/>
        </w:rPr>
        <w:t>Руководитель Избирательной комиссии</w:t>
      </w:r>
      <w:r w:rsidRPr="00173FFE">
        <w:rPr>
          <w:sz w:val="28"/>
          <w:szCs w:val="28"/>
        </w:rPr>
        <w:t xml:space="preserve"> обеспечивает хранение списка избирателей, исключающее доступ к нему </w:t>
      </w:r>
      <w:r w:rsidR="00E92211">
        <w:rPr>
          <w:sz w:val="28"/>
          <w:szCs w:val="28"/>
        </w:rPr>
        <w:t xml:space="preserve">посторонних </w:t>
      </w:r>
      <w:r w:rsidRPr="00173FFE">
        <w:rPr>
          <w:sz w:val="28"/>
          <w:szCs w:val="28"/>
        </w:rPr>
        <w:t>лиц.</w:t>
      </w:r>
    </w:p>
    <w:p w14:paraId="69B4868B" w14:textId="4BC93CB0" w:rsidR="00EF42FF" w:rsidRPr="00173FFE" w:rsidRDefault="000D354A" w:rsidP="00173FFE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173FFE">
        <w:rPr>
          <w:sz w:val="28"/>
          <w:szCs w:val="28"/>
        </w:rPr>
        <w:t xml:space="preserve">При </w:t>
      </w:r>
      <w:r w:rsidR="00E92211">
        <w:rPr>
          <w:sz w:val="28"/>
          <w:szCs w:val="28"/>
        </w:rPr>
        <w:t>объявлении количества</w:t>
      </w:r>
      <w:r w:rsidRPr="00173FFE">
        <w:rPr>
          <w:sz w:val="28"/>
          <w:szCs w:val="28"/>
        </w:rPr>
        <w:t xml:space="preserve"> голосов избирател</w:t>
      </w:r>
      <w:r w:rsidR="002E3BAA">
        <w:rPr>
          <w:sz w:val="28"/>
          <w:szCs w:val="28"/>
        </w:rPr>
        <w:t>ей вправе присутствовать члены И</w:t>
      </w:r>
      <w:r w:rsidRPr="00173FFE">
        <w:rPr>
          <w:sz w:val="28"/>
          <w:szCs w:val="28"/>
        </w:rPr>
        <w:t xml:space="preserve">збирательной комиссии, не занятые </w:t>
      </w:r>
      <w:r w:rsidR="00E92211">
        <w:rPr>
          <w:sz w:val="28"/>
          <w:szCs w:val="28"/>
        </w:rPr>
        <w:t>загрузкой результатов</w:t>
      </w:r>
      <w:r w:rsidRPr="00173FFE">
        <w:rPr>
          <w:sz w:val="28"/>
          <w:szCs w:val="28"/>
        </w:rPr>
        <w:t>, наблюдатели.</w:t>
      </w:r>
    </w:p>
    <w:p w14:paraId="1BFE2E28" w14:textId="486A559A" w:rsidR="002E3BAA" w:rsidRDefault="000D354A" w:rsidP="00173FFE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173FFE">
        <w:rPr>
          <w:sz w:val="28"/>
          <w:szCs w:val="28"/>
        </w:rPr>
        <w:t>После проведения всех не</w:t>
      </w:r>
      <w:r w:rsidR="009D4E6A">
        <w:rPr>
          <w:sz w:val="28"/>
          <w:szCs w:val="28"/>
        </w:rPr>
        <w:t>обходимых действий И</w:t>
      </w:r>
      <w:r w:rsidRPr="00173FFE">
        <w:rPr>
          <w:sz w:val="28"/>
          <w:szCs w:val="28"/>
        </w:rPr>
        <w:t>збирательная комиссия</w:t>
      </w:r>
      <w:r w:rsidR="00E86642">
        <w:rPr>
          <w:sz w:val="28"/>
          <w:szCs w:val="28"/>
        </w:rPr>
        <w:t xml:space="preserve"> </w:t>
      </w:r>
      <w:r w:rsidR="00E86642" w:rsidRPr="002E3BAA">
        <w:rPr>
          <w:sz w:val="28"/>
          <w:szCs w:val="28"/>
        </w:rPr>
        <w:t>может</w:t>
      </w:r>
      <w:r w:rsidRPr="00173FFE">
        <w:rPr>
          <w:sz w:val="28"/>
          <w:szCs w:val="28"/>
        </w:rPr>
        <w:t xml:space="preserve"> пров</w:t>
      </w:r>
      <w:r w:rsidR="00E86642">
        <w:rPr>
          <w:sz w:val="28"/>
          <w:szCs w:val="28"/>
        </w:rPr>
        <w:t>ести</w:t>
      </w:r>
      <w:r w:rsidRPr="00173FFE">
        <w:rPr>
          <w:sz w:val="28"/>
          <w:szCs w:val="28"/>
        </w:rPr>
        <w:t xml:space="preserve"> итоговое заседание, на котором рассматриваются жалобы (заявления) о нарушениях при голосовании и </w:t>
      </w:r>
      <w:r w:rsidR="003C6B13">
        <w:rPr>
          <w:sz w:val="28"/>
          <w:szCs w:val="28"/>
        </w:rPr>
        <w:t>учёте</w:t>
      </w:r>
      <w:r w:rsidRPr="00173FFE">
        <w:rPr>
          <w:sz w:val="28"/>
          <w:szCs w:val="28"/>
        </w:rPr>
        <w:t xml:space="preserve"> голосов избирателей</w:t>
      </w:r>
      <w:r w:rsidR="002E3BAA" w:rsidRPr="002E3BAA">
        <w:rPr>
          <w:sz w:val="28"/>
          <w:szCs w:val="28"/>
        </w:rPr>
        <w:t>.</w:t>
      </w:r>
    </w:p>
    <w:p w14:paraId="013D84A2" w14:textId="2042A573" w:rsidR="00EF42FF" w:rsidRPr="00173FFE" w:rsidRDefault="000D354A" w:rsidP="00173FFE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173FFE">
        <w:rPr>
          <w:sz w:val="28"/>
          <w:szCs w:val="28"/>
        </w:rPr>
        <w:t xml:space="preserve">Не допускаются заполнение протокола о результатах выборов карандашом и внесение в него каких-либо изменений. Подписание протокола с нарушением этого порядка является основанием для признания этого протокола недействительным и проведения повторного </w:t>
      </w:r>
      <w:r w:rsidR="003C6B13">
        <w:rPr>
          <w:sz w:val="28"/>
          <w:szCs w:val="28"/>
        </w:rPr>
        <w:t>составления протокола</w:t>
      </w:r>
      <w:r w:rsidRPr="00173FFE">
        <w:rPr>
          <w:sz w:val="28"/>
          <w:szCs w:val="28"/>
        </w:rPr>
        <w:t>.</w:t>
      </w:r>
    </w:p>
    <w:p w14:paraId="18F10021" w14:textId="77777777" w:rsidR="003C6B13" w:rsidRPr="00173FFE" w:rsidRDefault="000D354A" w:rsidP="003C6B13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3C6B13">
        <w:rPr>
          <w:sz w:val="28"/>
          <w:szCs w:val="28"/>
        </w:rPr>
        <w:t xml:space="preserve">Протокол является действительным, если он подписан большинством </w:t>
      </w:r>
      <w:r w:rsidR="002E3BAA" w:rsidRPr="003C6B13">
        <w:rPr>
          <w:sz w:val="28"/>
          <w:szCs w:val="28"/>
        </w:rPr>
        <w:t>от установленного числа членов И</w:t>
      </w:r>
      <w:r w:rsidRPr="003C6B13">
        <w:rPr>
          <w:sz w:val="28"/>
          <w:szCs w:val="28"/>
        </w:rPr>
        <w:t>збирательной комиссии. Если при подписании протокола о результатах выборов имеет место проставление п</w:t>
      </w:r>
      <w:r w:rsidR="002E3BAA" w:rsidRPr="003C6B13">
        <w:rPr>
          <w:sz w:val="28"/>
          <w:szCs w:val="28"/>
        </w:rPr>
        <w:t>одписи хотя бы за одного члена И</w:t>
      </w:r>
      <w:r w:rsidRPr="003C6B13">
        <w:rPr>
          <w:sz w:val="28"/>
          <w:szCs w:val="28"/>
        </w:rPr>
        <w:t>збира</w:t>
      </w:r>
      <w:r w:rsidR="002E3BAA" w:rsidRPr="003C6B13">
        <w:rPr>
          <w:sz w:val="28"/>
          <w:szCs w:val="28"/>
        </w:rPr>
        <w:t>тельной комиссии другим членом И</w:t>
      </w:r>
      <w:r w:rsidRPr="003C6B13">
        <w:rPr>
          <w:sz w:val="28"/>
          <w:szCs w:val="28"/>
        </w:rPr>
        <w:t xml:space="preserve">збирательной комиссии или посторонним лицом, это является основанием для признания данного протокола недействительным и проведения </w:t>
      </w:r>
      <w:r w:rsidR="003C6B13" w:rsidRPr="00173FFE">
        <w:rPr>
          <w:sz w:val="28"/>
          <w:szCs w:val="28"/>
        </w:rPr>
        <w:t xml:space="preserve">повторного </w:t>
      </w:r>
      <w:r w:rsidR="003C6B13">
        <w:rPr>
          <w:sz w:val="28"/>
          <w:szCs w:val="28"/>
        </w:rPr>
        <w:t>составления протокола</w:t>
      </w:r>
      <w:r w:rsidR="003C6B13" w:rsidRPr="00173FFE">
        <w:rPr>
          <w:sz w:val="28"/>
          <w:szCs w:val="28"/>
        </w:rPr>
        <w:t>.</w:t>
      </w:r>
    </w:p>
    <w:p w14:paraId="5564B2AD" w14:textId="709EABD5" w:rsidR="00EF42FF" w:rsidRPr="003C6B13" w:rsidRDefault="000D354A" w:rsidP="00E12062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3C6B13">
        <w:rPr>
          <w:sz w:val="28"/>
          <w:szCs w:val="28"/>
        </w:rPr>
        <w:lastRenderedPageBreak/>
        <w:t>При подписании протоко</w:t>
      </w:r>
      <w:r w:rsidR="002E3BAA" w:rsidRPr="003C6B13">
        <w:rPr>
          <w:sz w:val="28"/>
          <w:szCs w:val="28"/>
        </w:rPr>
        <w:t>ла о результатах выборов члены И</w:t>
      </w:r>
      <w:r w:rsidRPr="003C6B13">
        <w:rPr>
          <w:sz w:val="28"/>
          <w:szCs w:val="28"/>
        </w:rPr>
        <w:t>збирательной комиссии, не согласные с содержанием протокола, вправе приложить к протоколу особое мнение, о чем в протоколе делается соответствующая запись.</w:t>
      </w:r>
    </w:p>
    <w:p w14:paraId="13278C9A" w14:textId="77777777" w:rsidR="00EF42FF" w:rsidRPr="00173FFE" w:rsidRDefault="000D354A" w:rsidP="00173FFE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173FFE">
        <w:rPr>
          <w:sz w:val="28"/>
          <w:szCs w:val="28"/>
        </w:rPr>
        <w:t>После подписания протокола о результатах выборов всеми прису</w:t>
      </w:r>
      <w:r w:rsidR="00A307C2">
        <w:rPr>
          <w:sz w:val="28"/>
          <w:szCs w:val="28"/>
        </w:rPr>
        <w:t xml:space="preserve">тствующими членами Избирательной комиссии, </w:t>
      </w:r>
      <w:r w:rsidR="00DC192F">
        <w:rPr>
          <w:sz w:val="28"/>
          <w:szCs w:val="28"/>
        </w:rPr>
        <w:t>р</w:t>
      </w:r>
      <w:r w:rsidR="00826976">
        <w:rPr>
          <w:sz w:val="28"/>
          <w:szCs w:val="28"/>
        </w:rPr>
        <w:t>уководитель Избирательной комиссии</w:t>
      </w:r>
      <w:r w:rsidRPr="00173FFE">
        <w:rPr>
          <w:sz w:val="28"/>
          <w:szCs w:val="28"/>
        </w:rPr>
        <w:t xml:space="preserve"> просит у председательствующего слово и при его предоставлении оглашает содержание протокола.</w:t>
      </w:r>
    </w:p>
    <w:p w14:paraId="6F49A165" w14:textId="77777777" w:rsidR="00EF42FF" w:rsidRPr="00173FFE" w:rsidRDefault="000D354A" w:rsidP="00173FFE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173FFE">
        <w:rPr>
          <w:sz w:val="28"/>
          <w:szCs w:val="28"/>
        </w:rPr>
        <w:t>К протоколу об итогах голосования пр</w:t>
      </w:r>
      <w:r w:rsidR="00A307C2">
        <w:rPr>
          <w:sz w:val="28"/>
          <w:szCs w:val="28"/>
        </w:rPr>
        <w:t>иобщаются особые мнения членов И</w:t>
      </w:r>
      <w:r w:rsidRPr="00173FFE">
        <w:rPr>
          <w:sz w:val="28"/>
          <w:szCs w:val="28"/>
        </w:rPr>
        <w:t>збирательной к</w:t>
      </w:r>
      <w:r w:rsidR="00A307C2">
        <w:rPr>
          <w:sz w:val="28"/>
          <w:szCs w:val="28"/>
        </w:rPr>
        <w:t>омиссии, а также поступившие в И</w:t>
      </w:r>
      <w:r w:rsidRPr="00173FFE">
        <w:rPr>
          <w:sz w:val="28"/>
          <w:szCs w:val="28"/>
        </w:rPr>
        <w:t>збирательную комиссию в день голосования и до окончания подсчета голосов избирателей жалобы (заявления) на нарушения настоящего Порядка, принятые по указанны</w:t>
      </w:r>
      <w:r w:rsidR="00A307C2">
        <w:rPr>
          <w:sz w:val="28"/>
          <w:szCs w:val="28"/>
        </w:rPr>
        <w:t>м жалобам (заявлениям) решения И</w:t>
      </w:r>
      <w:r w:rsidRPr="00173FFE">
        <w:rPr>
          <w:sz w:val="28"/>
          <w:szCs w:val="28"/>
        </w:rPr>
        <w:t xml:space="preserve">збирательной комиссии и составленные избирательной комиссией акты и журналы. </w:t>
      </w:r>
    </w:p>
    <w:p w14:paraId="76C19B65" w14:textId="132BAAA7" w:rsidR="00EF42FF" w:rsidRPr="00173FFE" w:rsidRDefault="000D354A" w:rsidP="00173FFE">
      <w:pPr>
        <w:pStyle w:val="2"/>
      </w:pPr>
      <w:bookmarkStart w:id="13" w:name="_Toc526363731"/>
      <w:r w:rsidRPr="00173FFE">
        <w:t xml:space="preserve">Статья </w:t>
      </w:r>
      <w:r w:rsidR="003163DE">
        <w:t>4</w:t>
      </w:r>
      <w:r w:rsidRPr="00173FFE">
        <w:t>. Определение результатов</w:t>
      </w:r>
      <w:bookmarkEnd w:id="13"/>
    </w:p>
    <w:p w14:paraId="7C736DB2" w14:textId="77777777" w:rsidR="00EF42FF" w:rsidRPr="00173FFE" w:rsidRDefault="000D354A" w:rsidP="00173FFE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173FFE">
        <w:rPr>
          <w:sz w:val="28"/>
          <w:szCs w:val="28"/>
        </w:rPr>
        <w:t>Избранным считается зарегистрированный кандидат, который получил наибольшее количество голосов избирателей, принявших участие в голосовании.</w:t>
      </w:r>
    </w:p>
    <w:p w14:paraId="7344372D" w14:textId="0D3E92B3" w:rsidR="00EF42FF" w:rsidRPr="00173FFE" w:rsidRDefault="000D354A" w:rsidP="00173FFE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173FFE">
        <w:rPr>
          <w:sz w:val="28"/>
          <w:szCs w:val="28"/>
        </w:rPr>
        <w:t xml:space="preserve">Избирательная комиссия признает выборы </w:t>
      </w:r>
      <w:r w:rsidR="001B7BEE">
        <w:rPr>
          <w:sz w:val="28"/>
          <w:szCs w:val="28"/>
        </w:rPr>
        <w:t xml:space="preserve">председателя </w:t>
      </w:r>
      <w:r w:rsidR="009B72BC">
        <w:rPr>
          <w:sz w:val="28"/>
          <w:szCs w:val="28"/>
        </w:rPr>
        <w:t>Структурного подразделения</w:t>
      </w:r>
      <w:r w:rsidRPr="00173FFE">
        <w:rPr>
          <w:sz w:val="28"/>
          <w:szCs w:val="28"/>
        </w:rPr>
        <w:t xml:space="preserve"> не состоявшимися в случае, если в голосовании приняло участие менее 5 (пяти) процентов от числа </w:t>
      </w:r>
      <w:r w:rsidR="00A307C2">
        <w:rPr>
          <w:sz w:val="28"/>
          <w:szCs w:val="28"/>
        </w:rPr>
        <w:t>обучающихся</w:t>
      </w:r>
      <w:r w:rsidR="00E86642" w:rsidRPr="00A307C2">
        <w:rPr>
          <w:sz w:val="28"/>
          <w:szCs w:val="28"/>
        </w:rPr>
        <w:t xml:space="preserve">, обучающихся на очной форме обучения данного </w:t>
      </w:r>
      <w:r w:rsidR="009B72BC">
        <w:rPr>
          <w:sz w:val="28"/>
          <w:szCs w:val="28"/>
        </w:rPr>
        <w:t>Структурного подразделения</w:t>
      </w:r>
      <w:r w:rsidR="00AC4312" w:rsidRPr="00A307C2">
        <w:rPr>
          <w:sz w:val="28"/>
          <w:szCs w:val="28"/>
        </w:rPr>
        <w:t>.</w:t>
      </w:r>
    </w:p>
    <w:p w14:paraId="1B05C0BF" w14:textId="77777777" w:rsidR="00EF42FF" w:rsidRPr="00173FFE" w:rsidRDefault="000D354A" w:rsidP="00173FFE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173FFE">
        <w:rPr>
          <w:sz w:val="28"/>
          <w:szCs w:val="28"/>
        </w:rPr>
        <w:t xml:space="preserve">Избирательная комиссия признает выборы </w:t>
      </w:r>
      <w:r w:rsidR="001B7BEE">
        <w:rPr>
          <w:sz w:val="28"/>
          <w:szCs w:val="28"/>
        </w:rPr>
        <w:t xml:space="preserve">председателя </w:t>
      </w:r>
      <w:r w:rsidR="009B72BC">
        <w:rPr>
          <w:sz w:val="28"/>
          <w:szCs w:val="28"/>
        </w:rPr>
        <w:t>Структурного подразделения</w:t>
      </w:r>
      <w:r w:rsidR="00A307C2">
        <w:rPr>
          <w:sz w:val="28"/>
          <w:szCs w:val="28"/>
        </w:rPr>
        <w:t xml:space="preserve"> </w:t>
      </w:r>
      <w:r w:rsidRPr="00173FFE">
        <w:rPr>
          <w:sz w:val="28"/>
          <w:szCs w:val="28"/>
        </w:rPr>
        <w:t>не состоявшимися в случае, если число голосов избирателей, поданных в пользу зарегистрированного кандидата, набравшего наибольшее число голосов избирателей по отношению к другому зарегистрированному кандидату (другим зарегистрированным кандидатам), меньше, чем число голосов избирателей, поданных против всех кандидатов.</w:t>
      </w:r>
    </w:p>
    <w:p w14:paraId="46C01B8E" w14:textId="77777777" w:rsidR="00EF42FF" w:rsidRPr="00173FFE" w:rsidRDefault="000D354A" w:rsidP="00173FFE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173FFE">
        <w:rPr>
          <w:sz w:val="28"/>
          <w:szCs w:val="28"/>
        </w:rPr>
        <w:lastRenderedPageBreak/>
        <w:t xml:space="preserve">Избирательная комиссия признает выборы </w:t>
      </w:r>
      <w:r w:rsidR="001B7BEE">
        <w:rPr>
          <w:sz w:val="28"/>
          <w:szCs w:val="28"/>
        </w:rPr>
        <w:t xml:space="preserve">председателя </w:t>
      </w:r>
      <w:r w:rsidR="009B72BC">
        <w:rPr>
          <w:sz w:val="28"/>
          <w:szCs w:val="28"/>
        </w:rPr>
        <w:t>Структурного подразделения</w:t>
      </w:r>
      <w:r w:rsidR="00A307C2">
        <w:rPr>
          <w:sz w:val="28"/>
          <w:szCs w:val="28"/>
        </w:rPr>
        <w:t xml:space="preserve"> </w:t>
      </w:r>
      <w:r w:rsidRPr="00173FFE">
        <w:rPr>
          <w:sz w:val="28"/>
          <w:szCs w:val="28"/>
        </w:rPr>
        <w:t xml:space="preserve">недействительными в случае, если допущенные при проведении голосования или установлении результатов выборов нарушения не позволяют с достоверностью определить </w:t>
      </w:r>
      <w:r w:rsidRPr="00331D36">
        <w:rPr>
          <w:sz w:val="28"/>
          <w:szCs w:val="28"/>
        </w:rPr>
        <w:t>результаты</w:t>
      </w:r>
      <w:r w:rsidRPr="00173FFE">
        <w:rPr>
          <w:sz w:val="28"/>
          <w:szCs w:val="28"/>
        </w:rPr>
        <w:t xml:space="preserve"> волеизъявления избирателей.</w:t>
      </w:r>
    </w:p>
    <w:p w14:paraId="52EDEAF4" w14:textId="2E909B52" w:rsidR="00EF42FF" w:rsidRPr="00173FFE" w:rsidRDefault="00826976" w:rsidP="00173FFE">
      <w:pPr>
        <w:pStyle w:val="1"/>
        <w:rPr>
          <w:szCs w:val="28"/>
        </w:rPr>
      </w:pPr>
      <w:bookmarkStart w:id="14" w:name="_Toc526363732"/>
      <w:r>
        <w:rPr>
          <w:szCs w:val="28"/>
        </w:rPr>
        <w:t xml:space="preserve">Глава </w:t>
      </w:r>
      <w:r w:rsidR="00893246">
        <w:rPr>
          <w:szCs w:val="28"/>
        </w:rPr>
        <w:t>6</w:t>
      </w:r>
      <w:r w:rsidR="000D354A" w:rsidRPr="00173FFE">
        <w:rPr>
          <w:szCs w:val="28"/>
        </w:rPr>
        <w:t>. Вступление в должность</w:t>
      </w:r>
      <w:bookmarkEnd w:id="14"/>
    </w:p>
    <w:p w14:paraId="0C5B80B7" w14:textId="77777777" w:rsidR="00A307C2" w:rsidRPr="008D263C" w:rsidRDefault="001B7BEE" w:rsidP="00173FFE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8D263C">
        <w:rPr>
          <w:sz w:val="28"/>
          <w:szCs w:val="28"/>
        </w:rPr>
        <w:t xml:space="preserve">Председатель </w:t>
      </w:r>
      <w:r w:rsidR="009B72BC" w:rsidRPr="008D263C">
        <w:rPr>
          <w:sz w:val="28"/>
          <w:szCs w:val="28"/>
        </w:rPr>
        <w:t>Структурного подразделения</w:t>
      </w:r>
      <w:r w:rsidR="000D354A" w:rsidRPr="008D263C">
        <w:rPr>
          <w:sz w:val="28"/>
          <w:szCs w:val="28"/>
        </w:rPr>
        <w:t xml:space="preserve">, избранный в соответствии с настоящим Порядком, вступает в должность по истечении срока </w:t>
      </w:r>
      <w:r w:rsidRPr="008D263C">
        <w:rPr>
          <w:sz w:val="28"/>
          <w:szCs w:val="28"/>
        </w:rPr>
        <w:t xml:space="preserve">председателя </w:t>
      </w:r>
      <w:r w:rsidR="009B72BC" w:rsidRPr="008D263C">
        <w:rPr>
          <w:sz w:val="28"/>
          <w:szCs w:val="28"/>
        </w:rPr>
        <w:t>Структурного подразделения</w:t>
      </w:r>
      <w:r w:rsidR="000D354A" w:rsidRPr="008D263C">
        <w:rPr>
          <w:sz w:val="28"/>
          <w:szCs w:val="28"/>
        </w:rPr>
        <w:t xml:space="preserve">, избранного на предыдущих выборах </w:t>
      </w:r>
      <w:r w:rsidRPr="008D263C">
        <w:rPr>
          <w:sz w:val="28"/>
          <w:szCs w:val="28"/>
        </w:rPr>
        <w:t xml:space="preserve">председателя </w:t>
      </w:r>
      <w:r w:rsidR="009B72BC" w:rsidRPr="008D263C">
        <w:rPr>
          <w:sz w:val="28"/>
          <w:szCs w:val="28"/>
        </w:rPr>
        <w:t>Структурного подразделения</w:t>
      </w:r>
      <w:r w:rsidR="008D263C" w:rsidRPr="008D263C">
        <w:rPr>
          <w:sz w:val="28"/>
          <w:szCs w:val="28"/>
        </w:rPr>
        <w:t xml:space="preserve"> или исполняющего обязанности данного Структурного подразделения</w:t>
      </w:r>
      <w:r w:rsidR="00A307C2" w:rsidRPr="008D263C">
        <w:rPr>
          <w:sz w:val="28"/>
          <w:szCs w:val="28"/>
        </w:rPr>
        <w:t xml:space="preserve">. </w:t>
      </w:r>
    </w:p>
    <w:p w14:paraId="2D659970" w14:textId="46B77B17" w:rsidR="00A307C2" w:rsidRDefault="00A307C2" w:rsidP="00173FFE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D354A" w:rsidRPr="00173FFE">
        <w:rPr>
          <w:sz w:val="28"/>
          <w:szCs w:val="28"/>
        </w:rPr>
        <w:t>ри проведении досрочных выборов</w:t>
      </w:r>
      <w:r>
        <w:rPr>
          <w:sz w:val="28"/>
          <w:szCs w:val="28"/>
        </w:rPr>
        <w:t xml:space="preserve"> избранный председатель вступает в должность</w:t>
      </w:r>
      <w:r w:rsidRPr="00173FFE">
        <w:rPr>
          <w:sz w:val="28"/>
          <w:szCs w:val="28"/>
        </w:rPr>
        <w:t xml:space="preserve"> на седьмой день со </w:t>
      </w:r>
      <w:r>
        <w:rPr>
          <w:sz w:val="28"/>
          <w:szCs w:val="28"/>
        </w:rPr>
        <w:t>дня официального опубликования И</w:t>
      </w:r>
      <w:r w:rsidRPr="00173FFE">
        <w:rPr>
          <w:sz w:val="28"/>
          <w:szCs w:val="28"/>
        </w:rPr>
        <w:t xml:space="preserve">збирательной комиссией результатов выборов </w:t>
      </w:r>
      <w:r w:rsidR="001B7BEE">
        <w:rPr>
          <w:sz w:val="28"/>
          <w:szCs w:val="28"/>
        </w:rPr>
        <w:t xml:space="preserve">председателя </w:t>
      </w:r>
      <w:r w:rsidR="009B72BC">
        <w:rPr>
          <w:sz w:val="28"/>
          <w:szCs w:val="28"/>
        </w:rPr>
        <w:t>Структурного подразделения</w:t>
      </w:r>
      <w:r w:rsidR="003C6B13">
        <w:rPr>
          <w:sz w:val="28"/>
          <w:szCs w:val="28"/>
        </w:rPr>
        <w:t>.</w:t>
      </w:r>
    </w:p>
    <w:p w14:paraId="2DBC36EE" w14:textId="77777777" w:rsidR="00EF42FF" w:rsidRPr="00173FFE" w:rsidRDefault="00A307C2" w:rsidP="00173FFE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0D354A" w:rsidRPr="00173FFE">
        <w:rPr>
          <w:sz w:val="28"/>
          <w:szCs w:val="28"/>
        </w:rPr>
        <w:t xml:space="preserve">сли ко дню истечения срока </w:t>
      </w:r>
      <w:r w:rsidR="001B7BEE">
        <w:rPr>
          <w:sz w:val="28"/>
          <w:szCs w:val="28"/>
        </w:rPr>
        <w:t xml:space="preserve">председателя </w:t>
      </w:r>
      <w:r w:rsidR="009B72BC">
        <w:rPr>
          <w:sz w:val="28"/>
          <w:szCs w:val="28"/>
        </w:rPr>
        <w:t>Структурного подразделения</w:t>
      </w:r>
      <w:r w:rsidR="000D354A" w:rsidRPr="00173FFE">
        <w:rPr>
          <w:sz w:val="28"/>
          <w:szCs w:val="28"/>
        </w:rPr>
        <w:t xml:space="preserve">, избранного на предыдущих выборах, назначены повторные выборы </w:t>
      </w:r>
      <w:r w:rsidR="001B7BEE">
        <w:rPr>
          <w:sz w:val="28"/>
          <w:szCs w:val="28"/>
        </w:rPr>
        <w:t xml:space="preserve">председателя </w:t>
      </w:r>
      <w:r w:rsidR="009B72BC">
        <w:rPr>
          <w:sz w:val="28"/>
          <w:szCs w:val="28"/>
        </w:rPr>
        <w:t>Структурного подразделения</w:t>
      </w:r>
      <w:r w:rsidR="000D354A" w:rsidRPr="00173FFE">
        <w:rPr>
          <w:sz w:val="28"/>
          <w:szCs w:val="28"/>
        </w:rPr>
        <w:t>,</w:t>
      </w:r>
      <w:r>
        <w:rPr>
          <w:sz w:val="28"/>
          <w:szCs w:val="28"/>
        </w:rPr>
        <w:t xml:space="preserve"> избранный председатель вступает в должность</w:t>
      </w:r>
      <w:r w:rsidR="000D354A" w:rsidRPr="00173FFE">
        <w:rPr>
          <w:sz w:val="28"/>
          <w:szCs w:val="28"/>
        </w:rPr>
        <w:t xml:space="preserve"> на седьмой день со дня официального опубликования избирательной комиссией результатов выборов </w:t>
      </w:r>
      <w:r w:rsidR="001B7BEE">
        <w:rPr>
          <w:sz w:val="28"/>
          <w:szCs w:val="28"/>
        </w:rPr>
        <w:t xml:space="preserve">председателя </w:t>
      </w:r>
      <w:r w:rsidR="009B72BC">
        <w:rPr>
          <w:sz w:val="28"/>
          <w:szCs w:val="28"/>
        </w:rPr>
        <w:t>Структурного подразделения</w:t>
      </w:r>
      <w:r w:rsidR="000D354A" w:rsidRPr="00173FFE">
        <w:rPr>
          <w:sz w:val="28"/>
          <w:szCs w:val="28"/>
        </w:rPr>
        <w:t>.</w:t>
      </w:r>
    </w:p>
    <w:p w14:paraId="289408C0" w14:textId="227D5E2D" w:rsidR="00EF42FF" w:rsidRPr="00173FFE" w:rsidRDefault="00826976" w:rsidP="00173FFE">
      <w:pPr>
        <w:pStyle w:val="1"/>
        <w:rPr>
          <w:szCs w:val="28"/>
        </w:rPr>
      </w:pPr>
      <w:bookmarkStart w:id="15" w:name="_Toc526363733"/>
      <w:r>
        <w:rPr>
          <w:szCs w:val="28"/>
        </w:rPr>
        <w:t xml:space="preserve">Глава </w:t>
      </w:r>
      <w:r w:rsidR="00893246">
        <w:rPr>
          <w:szCs w:val="28"/>
        </w:rPr>
        <w:t>7</w:t>
      </w:r>
      <w:r w:rsidR="000D354A" w:rsidRPr="00173FFE">
        <w:rPr>
          <w:szCs w:val="28"/>
        </w:rPr>
        <w:t>. Порядок принятия настоящего Порядка и внесения в него поправок</w:t>
      </w:r>
      <w:bookmarkEnd w:id="15"/>
    </w:p>
    <w:p w14:paraId="522081BE" w14:textId="1A69A61F" w:rsidR="00EF42FF" w:rsidRPr="00173FFE" w:rsidRDefault="000D354A" w:rsidP="00173FFE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73FFE">
        <w:rPr>
          <w:sz w:val="28"/>
          <w:szCs w:val="28"/>
        </w:rPr>
        <w:t xml:space="preserve">Настоящий Порядок утверждается на заседании </w:t>
      </w:r>
      <w:r w:rsidR="003163DE">
        <w:rPr>
          <w:sz w:val="28"/>
          <w:szCs w:val="28"/>
        </w:rPr>
        <w:t xml:space="preserve">Коллегии </w:t>
      </w:r>
      <w:r w:rsidR="001B7BEE">
        <w:rPr>
          <w:sz w:val="28"/>
          <w:szCs w:val="28"/>
        </w:rPr>
        <w:t>Студенческого совета</w:t>
      </w:r>
      <w:r w:rsidRPr="00173FFE">
        <w:rPr>
          <w:sz w:val="28"/>
          <w:szCs w:val="28"/>
        </w:rPr>
        <w:t xml:space="preserve"> большинством голосов от общего числа членов Коллегии </w:t>
      </w:r>
      <w:r w:rsidR="001B7BEE">
        <w:rPr>
          <w:sz w:val="28"/>
          <w:szCs w:val="28"/>
        </w:rPr>
        <w:t>Студенческого совета</w:t>
      </w:r>
      <w:r w:rsidRPr="00173FFE">
        <w:rPr>
          <w:sz w:val="28"/>
          <w:szCs w:val="28"/>
        </w:rPr>
        <w:t>.</w:t>
      </w:r>
    </w:p>
    <w:p w14:paraId="441E479D" w14:textId="498E35EE" w:rsidR="00EF42FF" w:rsidRPr="00173FFE" w:rsidRDefault="000D354A" w:rsidP="00173FFE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73FFE">
        <w:rPr>
          <w:sz w:val="28"/>
          <w:szCs w:val="28"/>
        </w:rPr>
        <w:t xml:space="preserve">Поправки в настоящий Порядок утверждаются на заседании </w:t>
      </w:r>
      <w:r w:rsidR="003163DE">
        <w:rPr>
          <w:sz w:val="28"/>
          <w:szCs w:val="28"/>
        </w:rPr>
        <w:t xml:space="preserve">Коллегии </w:t>
      </w:r>
      <w:r w:rsidR="001B7BEE">
        <w:rPr>
          <w:sz w:val="28"/>
          <w:szCs w:val="28"/>
        </w:rPr>
        <w:t>Студенческого совета</w:t>
      </w:r>
      <w:r w:rsidRPr="00173FFE">
        <w:rPr>
          <w:sz w:val="28"/>
          <w:szCs w:val="28"/>
        </w:rPr>
        <w:t xml:space="preserve"> большинством голосов от общего числа членов Коллегии </w:t>
      </w:r>
      <w:r w:rsidR="001B7BEE">
        <w:rPr>
          <w:sz w:val="28"/>
          <w:szCs w:val="28"/>
        </w:rPr>
        <w:t>Студенческого совета</w:t>
      </w:r>
      <w:r w:rsidR="00DC192F" w:rsidRPr="00DC192F">
        <w:rPr>
          <w:sz w:val="28"/>
          <w:szCs w:val="28"/>
        </w:rPr>
        <w:t xml:space="preserve"> </w:t>
      </w:r>
      <w:r w:rsidR="00DC192F">
        <w:rPr>
          <w:sz w:val="28"/>
          <w:szCs w:val="28"/>
        </w:rPr>
        <w:t xml:space="preserve">и после </w:t>
      </w:r>
      <w:r w:rsidR="00DC192F" w:rsidRPr="00A307C2">
        <w:rPr>
          <w:sz w:val="28"/>
          <w:szCs w:val="28"/>
        </w:rPr>
        <w:t xml:space="preserve">считаются неотъемлемой частью </w:t>
      </w:r>
      <w:r w:rsidR="00DC192F" w:rsidRPr="00A307C2">
        <w:rPr>
          <w:sz w:val="28"/>
          <w:szCs w:val="28"/>
        </w:rPr>
        <w:lastRenderedPageBreak/>
        <w:t>данного По</w:t>
      </w:r>
      <w:r w:rsidR="00DC192F">
        <w:rPr>
          <w:sz w:val="28"/>
          <w:szCs w:val="28"/>
        </w:rPr>
        <w:t>рядка</w:t>
      </w:r>
      <w:r w:rsidR="00DC192F" w:rsidRPr="00A307C2">
        <w:rPr>
          <w:sz w:val="28"/>
          <w:szCs w:val="28"/>
        </w:rPr>
        <w:t>.</w:t>
      </w:r>
    </w:p>
    <w:p w14:paraId="58AE39F6" w14:textId="77777777" w:rsidR="00EF42FF" w:rsidRPr="00173FFE" w:rsidRDefault="000D354A" w:rsidP="00173FFE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bookmarkStart w:id="16" w:name="_gjdgxs" w:colFirst="0" w:colLast="0"/>
      <w:bookmarkEnd w:id="16"/>
      <w:r w:rsidRPr="00173FFE">
        <w:rPr>
          <w:sz w:val="28"/>
          <w:szCs w:val="28"/>
        </w:rPr>
        <w:t xml:space="preserve">Поправки в настоящий Порядок не могут быть внесены с момента официального опубликования в </w:t>
      </w:r>
      <w:r w:rsidR="009D6CDB">
        <w:rPr>
          <w:sz w:val="28"/>
          <w:szCs w:val="28"/>
        </w:rPr>
        <w:t>СМИ</w:t>
      </w:r>
      <w:r w:rsidRPr="00173FFE">
        <w:rPr>
          <w:sz w:val="28"/>
          <w:szCs w:val="28"/>
        </w:rPr>
        <w:t xml:space="preserve"> решения о проведении выборов на пост </w:t>
      </w:r>
      <w:r w:rsidR="001B7BEE">
        <w:rPr>
          <w:sz w:val="28"/>
          <w:szCs w:val="28"/>
        </w:rPr>
        <w:t xml:space="preserve">председателя </w:t>
      </w:r>
      <w:r w:rsidR="009B72BC">
        <w:rPr>
          <w:sz w:val="28"/>
          <w:szCs w:val="28"/>
        </w:rPr>
        <w:t>Структурного подразделения</w:t>
      </w:r>
      <w:r w:rsidRPr="00173FFE">
        <w:rPr>
          <w:sz w:val="28"/>
          <w:szCs w:val="28"/>
        </w:rPr>
        <w:t xml:space="preserve"> до момента избрания </w:t>
      </w:r>
      <w:r w:rsidR="001B7BEE">
        <w:rPr>
          <w:sz w:val="28"/>
          <w:szCs w:val="28"/>
        </w:rPr>
        <w:t xml:space="preserve">председателя </w:t>
      </w:r>
      <w:r w:rsidR="009B72BC">
        <w:rPr>
          <w:sz w:val="28"/>
          <w:szCs w:val="28"/>
        </w:rPr>
        <w:t>Структурного подразделения</w:t>
      </w:r>
      <w:r w:rsidRPr="00173FFE">
        <w:rPr>
          <w:sz w:val="28"/>
          <w:szCs w:val="28"/>
        </w:rPr>
        <w:t>.</w:t>
      </w:r>
    </w:p>
    <w:p w14:paraId="2EF269BC" w14:textId="77777777" w:rsidR="00EF42FF" w:rsidRDefault="000D354A" w:rsidP="00173FFE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307C2">
        <w:rPr>
          <w:sz w:val="28"/>
          <w:szCs w:val="28"/>
        </w:rPr>
        <w:t>Все сроки в настоящем Порядке устанавливаются в соответствии с Федеральным законом "Об основных гарантиях избирательных прав и права на участие в референдуме граждан Российской Федерации" от 12.06.2002 N 67-ФЗ (последняя редакция), Статьей 11.1. Порядок исчисления сроков, установленных законодательством Российской Федерации о выборах и референдумах.</w:t>
      </w:r>
    </w:p>
    <w:p w14:paraId="24CF2332" w14:textId="77777777" w:rsidR="00A307C2" w:rsidRPr="00A307C2" w:rsidRDefault="00A307C2" w:rsidP="00A307C2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307C2">
        <w:rPr>
          <w:sz w:val="28"/>
          <w:szCs w:val="28"/>
        </w:rPr>
        <w:t>Поправки к По</w:t>
      </w:r>
      <w:r>
        <w:rPr>
          <w:sz w:val="28"/>
          <w:szCs w:val="28"/>
        </w:rPr>
        <w:t>рядку</w:t>
      </w:r>
      <w:r w:rsidRPr="00A307C2">
        <w:rPr>
          <w:sz w:val="28"/>
          <w:szCs w:val="28"/>
        </w:rPr>
        <w:t xml:space="preserve"> представляются в письменном виде с указанием:</w:t>
      </w:r>
    </w:p>
    <w:p w14:paraId="3985FD19" w14:textId="77777777" w:rsidR="00A307C2" w:rsidRDefault="00A307C2" w:rsidP="00A307C2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A307C2">
        <w:rPr>
          <w:sz w:val="28"/>
          <w:szCs w:val="28"/>
        </w:rPr>
        <w:t>текста, который предлагается включить в статью или исключить из неё;</w:t>
      </w:r>
    </w:p>
    <w:p w14:paraId="644B69F1" w14:textId="77777777" w:rsidR="00A307C2" w:rsidRPr="00A307C2" w:rsidRDefault="00A307C2" w:rsidP="00A307C2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инициатора внесения поправки</w:t>
      </w:r>
      <w:r>
        <w:rPr>
          <w:sz w:val="28"/>
          <w:szCs w:val="28"/>
          <w:lang w:val="en-US"/>
        </w:rPr>
        <w:t>;</w:t>
      </w:r>
    </w:p>
    <w:p w14:paraId="3C2C35CB" w14:textId="77777777" w:rsidR="00A307C2" w:rsidRPr="00A307C2" w:rsidRDefault="00A307C2" w:rsidP="00A307C2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307C2">
        <w:rPr>
          <w:sz w:val="28"/>
          <w:szCs w:val="28"/>
        </w:rPr>
        <w:t>Поправки к По</w:t>
      </w:r>
      <w:r>
        <w:rPr>
          <w:sz w:val="28"/>
          <w:szCs w:val="28"/>
        </w:rPr>
        <w:t>рядку</w:t>
      </w:r>
      <w:r w:rsidRPr="00A307C2">
        <w:rPr>
          <w:sz w:val="28"/>
          <w:szCs w:val="28"/>
        </w:rPr>
        <w:t>, внесённые с соблюдением установленных требований, публикуются в СМИ.</w:t>
      </w:r>
    </w:p>
    <w:p w14:paraId="07186E2A" w14:textId="77777777" w:rsidR="00A307C2" w:rsidRPr="00DC72FA" w:rsidRDefault="00A307C2" w:rsidP="00DC72FA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307C2">
        <w:rPr>
          <w:sz w:val="28"/>
          <w:szCs w:val="28"/>
        </w:rPr>
        <w:t>В течение 45 рабочих дней правки могут быть оспорены обращением в Студенческий совет СПбГУТ любым обучающимся в СПбГУТ.</w:t>
      </w:r>
    </w:p>
    <w:p w14:paraId="4F46E453" w14:textId="77777777" w:rsidR="00A307C2" w:rsidRDefault="00A307C2" w:rsidP="00A307C2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307C2">
        <w:rPr>
          <w:sz w:val="28"/>
          <w:szCs w:val="28"/>
        </w:rPr>
        <w:t>В случае если поправки были оспорены, о</w:t>
      </w:r>
      <w:r w:rsidR="00DC72FA">
        <w:rPr>
          <w:sz w:val="28"/>
          <w:szCs w:val="28"/>
        </w:rPr>
        <w:t>ни вносятся в повестку очередного</w:t>
      </w:r>
      <w:r w:rsidRPr="00A307C2">
        <w:rPr>
          <w:sz w:val="28"/>
          <w:szCs w:val="28"/>
        </w:rPr>
        <w:t xml:space="preserve"> </w:t>
      </w:r>
      <w:r w:rsidR="00DC72FA">
        <w:rPr>
          <w:sz w:val="28"/>
          <w:szCs w:val="28"/>
        </w:rPr>
        <w:t>собрания</w:t>
      </w:r>
      <w:r w:rsidRPr="00A307C2">
        <w:rPr>
          <w:sz w:val="28"/>
          <w:szCs w:val="28"/>
        </w:rPr>
        <w:t xml:space="preserve"> и после утверждения конференцией считаются неотъемлемой частью данного По</w:t>
      </w:r>
      <w:r w:rsidR="00DC72FA">
        <w:rPr>
          <w:sz w:val="28"/>
          <w:szCs w:val="28"/>
        </w:rPr>
        <w:t>рядка</w:t>
      </w:r>
      <w:r w:rsidRPr="00A307C2">
        <w:rPr>
          <w:sz w:val="28"/>
          <w:szCs w:val="28"/>
        </w:rPr>
        <w:t>, в противном случае поправки отклоняются и теряют силу.</w:t>
      </w:r>
    </w:p>
    <w:p w14:paraId="6DB21E4A" w14:textId="77777777" w:rsidR="00DC192F" w:rsidRPr="00DC192F" w:rsidRDefault="00DC192F" w:rsidP="00DC192F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307C2">
        <w:rPr>
          <w:sz w:val="28"/>
          <w:szCs w:val="28"/>
        </w:rPr>
        <w:t>Студенческий совет обязан в течение 5 рабочих дней со дня обращения ответить в письменном виде с объяснением причин поправок.</w:t>
      </w:r>
    </w:p>
    <w:sectPr w:rsidR="00DC192F" w:rsidRPr="00DC192F" w:rsidSect="00FE76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3ACFA" w14:textId="77777777" w:rsidR="006B20CE" w:rsidRDefault="006B20CE" w:rsidP="00FE767F">
      <w:r>
        <w:separator/>
      </w:r>
    </w:p>
  </w:endnote>
  <w:endnote w:type="continuationSeparator" w:id="0">
    <w:p w14:paraId="5F34FECB" w14:textId="77777777" w:rsidR="006B20CE" w:rsidRDefault="006B20CE" w:rsidP="00FE7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,Bold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75C28" w14:textId="77777777" w:rsidR="00FA6EE9" w:rsidRDefault="00FA6EE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054028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1F662DCE" w14:textId="5EA125B1" w:rsidR="00FE767F" w:rsidRPr="008B6395" w:rsidRDefault="00FE767F" w:rsidP="008B6395">
        <w:pPr>
          <w:pStyle w:val="ad"/>
          <w:jc w:val="center"/>
          <w:rPr>
            <w:sz w:val="28"/>
          </w:rPr>
        </w:pPr>
        <w:r w:rsidRPr="00FE767F">
          <w:rPr>
            <w:sz w:val="28"/>
          </w:rPr>
          <w:fldChar w:fldCharType="begin"/>
        </w:r>
        <w:r w:rsidRPr="00FE767F">
          <w:rPr>
            <w:sz w:val="28"/>
          </w:rPr>
          <w:instrText>PAGE   \* MERGEFORMAT</w:instrText>
        </w:r>
        <w:r w:rsidRPr="00FE767F">
          <w:rPr>
            <w:sz w:val="28"/>
          </w:rPr>
          <w:fldChar w:fldCharType="separate"/>
        </w:r>
        <w:r w:rsidR="00930582">
          <w:rPr>
            <w:noProof/>
            <w:sz w:val="28"/>
          </w:rPr>
          <w:t>6</w:t>
        </w:r>
        <w:r w:rsidRPr="00FE767F">
          <w:rPr>
            <w:sz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B7059" w14:textId="77777777" w:rsidR="00FA6EE9" w:rsidRDefault="00FA6EE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E6CF3" w14:textId="77777777" w:rsidR="006B20CE" w:rsidRDefault="006B20CE" w:rsidP="00FE767F">
      <w:r>
        <w:separator/>
      </w:r>
    </w:p>
  </w:footnote>
  <w:footnote w:type="continuationSeparator" w:id="0">
    <w:p w14:paraId="5BE63A45" w14:textId="77777777" w:rsidR="006B20CE" w:rsidRDefault="006B20CE" w:rsidP="00FE7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583A0" w14:textId="77777777" w:rsidR="00FA6EE9" w:rsidRDefault="00FA6EE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9C952" w14:textId="77777777" w:rsidR="00FA6EE9" w:rsidRDefault="00FA6EE9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87DC9" w14:textId="77777777" w:rsidR="00FA6EE9" w:rsidRDefault="00FA6EE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2406"/>
    <w:multiLevelType w:val="multilevel"/>
    <w:tmpl w:val="70E8E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21462D5"/>
    <w:multiLevelType w:val="multilevel"/>
    <w:tmpl w:val="85FEDB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69F292F"/>
    <w:multiLevelType w:val="hybridMultilevel"/>
    <w:tmpl w:val="D8D06536"/>
    <w:lvl w:ilvl="0" w:tplc="2F4CC31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F17E6"/>
    <w:multiLevelType w:val="multilevel"/>
    <w:tmpl w:val="B21C7E92"/>
    <w:lvl w:ilvl="0">
      <w:start w:val="1"/>
      <w:numFmt w:val="decimal"/>
      <w:lvlText w:val="%1)"/>
      <w:lvlJc w:val="left"/>
      <w:pPr>
        <w:ind w:left="1077" w:hanging="357"/>
      </w:pPr>
      <w:rPr>
        <w:rFonts w:hint="default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1174385B"/>
    <w:multiLevelType w:val="hybridMultilevel"/>
    <w:tmpl w:val="55A4E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860F2"/>
    <w:multiLevelType w:val="multilevel"/>
    <w:tmpl w:val="8FF0980A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12B71DA1"/>
    <w:multiLevelType w:val="hybridMultilevel"/>
    <w:tmpl w:val="664E3C38"/>
    <w:lvl w:ilvl="0" w:tplc="DDCC80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DDCC80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153AD"/>
    <w:multiLevelType w:val="hybridMultilevel"/>
    <w:tmpl w:val="CA269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5784B"/>
    <w:multiLevelType w:val="hybridMultilevel"/>
    <w:tmpl w:val="73ECBC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1C64CE"/>
    <w:multiLevelType w:val="multilevel"/>
    <w:tmpl w:val="96327F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trike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0773FA5"/>
    <w:multiLevelType w:val="multilevel"/>
    <w:tmpl w:val="48F66014"/>
    <w:lvl w:ilvl="0">
      <w:start w:val="1"/>
      <w:numFmt w:val="decimal"/>
      <w:lvlText w:val="%1)"/>
      <w:lvlJc w:val="left"/>
      <w:pPr>
        <w:ind w:left="107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1" w15:restartNumberingAfterBreak="0">
    <w:nsid w:val="25E61B10"/>
    <w:multiLevelType w:val="multilevel"/>
    <w:tmpl w:val="C4BE20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2A8A244E"/>
    <w:multiLevelType w:val="multilevel"/>
    <w:tmpl w:val="E3D044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B0B6F55"/>
    <w:multiLevelType w:val="multilevel"/>
    <w:tmpl w:val="D83AA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0C70949"/>
    <w:multiLevelType w:val="hybridMultilevel"/>
    <w:tmpl w:val="BD9EC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B7508"/>
    <w:multiLevelType w:val="multilevel"/>
    <w:tmpl w:val="FA2ACC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386F443B"/>
    <w:multiLevelType w:val="multilevel"/>
    <w:tmpl w:val="BFB4EF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3B143A04"/>
    <w:multiLevelType w:val="multilevel"/>
    <w:tmpl w:val="F626B4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B556F6A"/>
    <w:multiLevelType w:val="multilevel"/>
    <w:tmpl w:val="002002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3DA944E3"/>
    <w:multiLevelType w:val="multilevel"/>
    <w:tmpl w:val="F04C13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41A642A5"/>
    <w:multiLevelType w:val="multilevel"/>
    <w:tmpl w:val="ECF062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421D104B"/>
    <w:multiLevelType w:val="hybridMultilevel"/>
    <w:tmpl w:val="5BC89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96494"/>
    <w:multiLevelType w:val="multilevel"/>
    <w:tmpl w:val="D79C11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4B4843FE"/>
    <w:multiLevelType w:val="hybridMultilevel"/>
    <w:tmpl w:val="742E6962"/>
    <w:lvl w:ilvl="0" w:tplc="DDCC80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6024B1A"/>
    <w:multiLevelType w:val="multilevel"/>
    <w:tmpl w:val="E67E1A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59DB68C5"/>
    <w:multiLevelType w:val="hybridMultilevel"/>
    <w:tmpl w:val="33F48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B77E01"/>
    <w:multiLevelType w:val="multilevel"/>
    <w:tmpl w:val="A10CF5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7" w15:restartNumberingAfterBreak="0">
    <w:nsid w:val="73473A33"/>
    <w:multiLevelType w:val="multilevel"/>
    <w:tmpl w:val="E092D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736D7CE2"/>
    <w:multiLevelType w:val="multilevel"/>
    <w:tmpl w:val="676881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9185F9F"/>
    <w:multiLevelType w:val="multilevel"/>
    <w:tmpl w:val="60D42780"/>
    <w:lvl w:ilvl="0">
      <w:start w:val="1"/>
      <w:numFmt w:val="decimal"/>
      <w:lvlText w:val="%1)"/>
      <w:lvlJc w:val="left"/>
      <w:pPr>
        <w:ind w:left="720" w:hanging="360"/>
      </w:pPr>
      <w:rPr>
        <w:color w:val="00000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0" w15:restartNumberingAfterBreak="0">
    <w:nsid w:val="7C3C6627"/>
    <w:multiLevelType w:val="multilevel"/>
    <w:tmpl w:val="7DC44B1A"/>
    <w:lvl w:ilvl="0">
      <w:start w:val="1"/>
      <w:numFmt w:val="decimal"/>
      <w:lvlText w:val="%1)"/>
      <w:lvlJc w:val="left"/>
      <w:pPr>
        <w:ind w:left="1077" w:hanging="357"/>
      </w:pPr>
      <w:rPr>
        <w:rFonts w:hint="default"/>
        <w:color w:val="00000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num w:numId="1" w16cid:durableId="589243661">
    <w:abstractNumId w:val="26"/>
  </w:num>
  <w:num w:numId="2" w16cid:durableId="436415709">
    <w:abstractNumId w:val="5"/>
  </w:num>
  <w:num w:numId="3" w16cid:durableId="395713061">
    <w:abstractNumId w:val="9"/>
  </w:num>
  <w:num w:numId="4" w16cid:durableId="1450927445">
    <w:abstractNumId w:val="11"/>
  </w:num>
  <w:num w:numId="5" w16cid:durableId="564947916">
    <w:abstractNumId w:val="24"/>
  </w:num>
  <w:num w:numId="6" w16cid:durableId="2127842821">
    <w:abstractNumId w:val="27"/>
  </w:num>
  <w:num w:numId="7" w16cid:durableId="2067601198">
    <w:abstractNumId w:val="19"/>
  </w:num>
  <w:num w:numId="8" w16cid:durableId="929047219">
    <w:abstractNumId w:val="15"/>
  </w:num>
  <w:num w:numId="9" w16cid:durableId="536284359">
    <w:abstractNumId w:val="22"/>
  </w:num>
  <w:num w:numId="10" w16cid:durableId="781147437">
    <w:abstractNumId w:val="12"/>
  </w:num>
  <w:num w:numId="11" w16cid:durableId="1324045705">
    <w:abstractNumId w:val="20"/>
  </w:num>
  <w:num w:numId="12" w16cid:durableId="597375044">
    <w:abstractNumId w:val="1"/>
  </w:num>
  <w:num w:numId="13" w16cid:durableId="921525732">
    <w:abstractNumId w:val="16"/>
  </w:num>
  <w:num w:numId="14" w16cid:durableId="1798137764">
    <w:abstractNumId w:val="28"/>
  </w:num>
  <w:num w:numId="15" w16cid:durableId="1094014672">
    <w:abstractNumId w:val="18"/>
  </w:num>
  <w:num w:numId="16" w16cid:durableId="1326206050">
    <w:abstractNumId w:val="17"/>
  </w:num>
  <w:num w:numId="17" w16cid:durableId="220871265">
    <w:abstractNumId w:val="0"/>
  </w:num>
  <w:num w:numId="18" w16cid:durableId="231040389">
    <w:abstractNumId w:val="13"/>
  </w:num>
  <w:num w:numId="19" w16cid:durableId="472869914">
    <w:abstractNumId w:val="8"/>
  </w:num>
  <w:num w:numId="20" w16cid:durableId="67269381">
    <w:abstractNumId w:val="25"/>
  </w:num>
  <w:num w:numId="21" w16cid:durableId="1633515865">
    <w:abstractNumId w:val="3"/>
  </w:num>
  <w:num w:numId="22" w16cid:durableId="1738505965">
    <w:abstractNumId w:val="30"/>
  </w:num>
  <w:num w:numId="23" w16cid:durableId="1603881249">
    <w:abstractNumId w:val="29"/>
  </w:num>
  <w:num w:numId="24" w16cid:durableId="2111966289">
    <w:abstractNumId w:val="10"/>
  </w:num>
  <w:num w:numId="25" w16cid:durableId="180972654">
    <w:abstractNumId w:val="2"/>
  </w:num>
  <w:num w:numId="26" w16cid:durableId="27263259">
    <w:abstractNumId w:val="6"/>
  </w:num>
  <w:num w:numId="27" w16cid:durableId="1266420210">
    <w:abstractNumId w:val="14"/>
  </w:num>
  <w:num w:numId="28" w16cid:durableId="1021855713">
    <w:abstractNumId w:val="21"/>
  </w:num>
  <w:num w:numId="29" w16cid:durableId="1205750952">
    <w:abstractNumId w:val="4"/>
  </w:num>
  <w:num w:numId="30" w16cid:durableId="2018535744">
    <w:abstractNumId w:val="7"/>
  </w:num>
  <w:num w:numId="31" w16cid:durableId="7101554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42FF"/>
    <w:rsid w:val="00025ED1"/>
    <w:rsid w:val="000267FD"/>
    <w:rsid w:val="000547F4"/>
    <w:rsid w:val="00065F15"/>
    <w:rsid w:val="00066166"/>
    <w:rsid w:val="00092C0D"/>
    <w:rsid w:val="000B55A9"/>
    <w:rsid w:val="000B5895"/>
    <w:rsid w:val="000C68D3"/>
    <w:rsid w:val="000D354A"/>
    <w:rsid w:val="00130886"/>
    <w:rsid w:val="00173FFE"/>
    <w:rsid w:val="00181603"/>
    <w:rsid w:val="0018394C"/>
    <w:rsid w:val="001A1CEA"/>
    <w:rsid w:val="001A1F7A"/>
    <w:rsid w:val="001B7BEE"/>
    <w:rsid w:val="001B7DB6"/>
    <w:rsid w:val="001E25DB"/>
    <w:rsid w:val="001F622C"/>
    <w:rsid w:val="0024227C"/>
    <w:rsid w:val="002503FF"/>
    <w:rsid w:val="00285894"/>
    <w:rsid w:val="00295B77"/>
    <w:rsid w:val="002D56B3"/>
    <w:rsid w:val="002E3BAA"/>
    <w:rsid w:val="003163DE"/>
    <w:rsid w:val="00331D36"/>
    <w:rsid w:val="003655FF"/>
    <w:rsid w:val="00367CE7"/>
    <w:rsid w:val="003712D5"/>
    <w:rsid w:val="003B6F24"/>
    <w:rsid w:val="003C6B13"/>
    <w:rsid w:val="003E697A"/>
    <w:rsid w:val="004035D3"/>
    <w:rsid w:val="00432C66"/>
    <w:rsid w:val="004A05E5"/>
    <w:rsid w:val="00542DB3"/>
    <w:rsid w:val="00547522"/>
    <w:rsid w:val="0055635F"/>
    <w:rsid w:val="005A2542"/>
    <w:rsid w:val="005B2BC9"/>
    <w:rsid w:val="00601760"/>
    <w:rsid w:val="00677FCE"/>
    <w:rsid w:val="006866B4"/>
    <w:rsid w:val="006B20CE"/>
    <w:rsid w:val="006D4C43"/>
    <w:rsid w:val="007203D6"/>
    <w:rsid w:val="00740228"/>
    <w:rsid w:val="00796F91"/>
    <w:rsid w:val="00826976"/>
    <w:rsid w:val="00886059"/>
    <w:rsid w:val="00893246"/>
    <w:rsid w:val="008B6395"/>
    <w:rsid w:val="008D263C"/>
    <w:rsid w:val="00930582"/>
    <w:rsid w:val="0093508A"/>
    <w:rsid w:val="009A6D1F"/>
    <w:rsid w:val="009B72BC"/>
    <w:rsid w:val="009D4E6A"/>
    <w:rsid w:val="009D6CDB"/>
    <w:rsid w:val="009E03FA"/>
    <w:rsid w:val="00A307C2"/>
    <w:rsid w:val="00A7724A"/>
    <w:rsid w:val="00A94F39"/>
    <w:rsid w:val="00AA5775"/>
    <w:rsid w:val="00AB2910"/>
    <w:rsid w:val="00AC4312"/>
    <w:rsid w:val="00AD3B6D"/>
    <w:rsid w:val="00B17CCA"/>
    <w:rsid w:val="00B2015A"/>
    <w:rsid w:val="00B32EF1"/>
    <w:rsid w:val="00B53D4E"/>
    <w:rsid w:val="00BE0FEB"/>
    <w:rsid w:val="00BF7109"/>
    <w:rsid w:val="00C348A8"/>
    <w:rsid w:val="00C364FA"/>
    <w:rsid w:val="00C367FA"/>
    <w:rsid w:val="00C67B65"/>
    <w:rsid w:val="00D015A9"/>
    <w:rsid w:val="00D2259C"/>
    <w:rsid w:val="00D6281D"/>
    <w:rsid w:val="00D62984"/>
    <w:rsid w:val="00D87595"/>
    <w:rsid w:val="00DC192F"/>
    <w:rsid w:val="00DC72FA"/>
    <w:rsid w:val="00DF09D3"/>
    <w:rsid w:val="00E527CB"/>
    <w:rsid w:val="00E624FA"/>
    <w:rsid w:val="00E75391"/>
    <w:rsid w:val="00E859EB"/>
    <w:rsid w:val="00E86642"/>
    <w:rsid w:val="00E92211"/>
    <w:rsid w:val="00EB2A79"/>
    <w:rsid w:val="00EE5133"/>
    <w:rsid w:val="00EF05F8"/>
    <w:rsid w:val="00EF42FF"/>
    <w:rsid w:val="00F72F31"/>
    <w:rsid w:val="00FA6EE9"/>
    <w:rsid w:val="00FE7632"/>
    <w:rsid w:val="00FE767F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62EBE"/>
  <w15:docId w15:val="{FBDE4217-C2BF-4C7E-8629-B87C481F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qFormat/>
    <w:rsid w:val="00B32EF1"/>
    <w:pPr>
      <w:keepNext/>
      <w:spacing w:before="240" w:after="120" w:line="360" w:lineRule="auto"/>
      <w:ind w:left="432" w:hanging="432"/>
      <w:jc w:val="both"/>
      <w:outlineLvl w:val="0"/>
    </w:pPr>
    <w:rPr>
      <w:rFonts w:eastAsia="Arial" w:cs="Arial"/>
      <w:b/>
      <w:sz w:val="28"/>
      <w:szCs w:val="32"/>
    </w:rPr>
  </w:style>
  <w:style w:type="paragraph" w:styleId="2">
    <w:name w:val="heading 2"/>
    <w:basedOn w:val="a"/>
    <w:next w:val="a"/>
    <w:qFormat/>
    <w:rsid w:val="00B32EF1"/>
    <w:pPr>
      <w:keepNext/>
      <w:spacing w:before="240" w:after="120" w:line="360" w:lineRule="auto"/>
      <w:ind w:left="576" w:hanging="576"/>
      <w:jc w:val="both"/>
      <w:outlineLvl w:val="1"/>
    </w:pPr>
    <w:rPr>
      <w:rFonts w:eastAsia="Arial" w:cs="Arial"/>
      <w:b/>
      <w:sz w:val="28"/>
      <w:szCs w:val="28"/>
    </w:rPr>
  </w:style>
  <w:style w:type="paragraph" w:styleId="3">
    <w:name w:val="heading 3"/>
    <w:basedOn w:val="a"/>
    <w:next w:val="a"/>
    <w:qFormat/>
    <w:rsid w:val="00B32EF1"/>
    <w:pPr>
      <w:keepNext/>
      <w:spacing w:before="240" w:after="120" w:line="360" w:lineRule="auto"/>
      <w:ind w:left="720" w:hanging="720"/>
      <w:jc w:val="both"/>
      <w:outlineLvl w:val="2"/>
    </w:pPr>
    <w:rPr>
      <w:rFonts w:eastAsia="Arial" w:cs="Arial"/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55635F"/>
    <w:pPr>
      <w:keepNext/>
      <w:keepLines/>
      <w:spacing w:before="40"/>
      <w:outlineLvl w:val="6"/>
    </w:pPr>
    <w:rPr>
      <w:rFonts w:eastAsiaTheme="majorEastAsia" w:cstheme="majorBidi"/>
      <w:b/>
      <w:iCs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spacing w:before="240" w:after="120"/>
      <w:jc w:val="center"/>
    </w:pPr>
    <w:rPr>
      <w:rFonts w:ascii="Arial" w:eastAsia="Arial" w:hAnsi="Arial" w:cs="Arial"/>
      <w:b/>
      <w:sz w:val="36"/>
      <w:szCs w:val="36"/>
    </w:rPr>
  </w:style>
  <w:style w:type="paragraph" w:styleId="a4">
    <w:name w:val="Subtitle"/>
    <w:basedOn w:val="a"/>
    <w:next w:val="a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styleId="a5">
    <w:name w:val="TOC Heading"/>
    <w:basedOn w:val="1"/>
    <w:next w:val="a"/>
    <w:uiPriority w:val="39"/>
    <w:unhideWhenUsed/>
    <w:qFormat/>
    <w:rsid w:val="0055635F"/>
    <w:pPr>
      <w:keepLines/>
      <w:widowControl/>
      <w:spacing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</w:rPr>
  </w:style>
  <w:style w:type="character" w:customStyle="1" w:styleId="70">
    <w:name w:val="Заголовок 7 Знак"/>
    <w:basedOn w:val="a0"/>
    <w:link w:val="7"/>
    <w:uiPriority w:val="9"/>
    <w:rsid w:val="0055635F"/>
    <w:rPr>
      <w:rFonts w:eastAsiaTheme="majorEastAsia" w:cstheme="majorBidi"/>
      <w:b/>
      <w:iCs/>
      <w:color w:val="000000" w:themeColor="text1"/>
      <w:sz w:val="28"/>
    </w:rPr>
  </w:style>
  <w:style w:type="paragraph" w:styleId="20">
    <w:name w:val="toc 2"/>
    <w:basedOn w:val="a"/>
    <w:next w:val="a"/>
    <w:autoRedefine/>
    <w:uiPriority w:val="39"/>
    <w:unhideWhenUsed/>
    <w:rsid w:val="00B32EF1"/>
    <w:pPr>
      <w:spacing w:after="100"/>
      <w:ind w:left="240"/>
    </w:pPr>
  </w:style>
  <w:style w:type="character" w:styleId="a6">
    <w:name w:val="Hyperlink"/>
    <w:basedOn w:val="a0"/>
    <w:uiPriority w:val="99"/>
    <w:unhideWhenUsed/>
    <w:rsid w:val="00B32EF1"/>
    <w:rPr>
      <w:color w:val="0000FF" w:themeColor="hyperlink"/>
      <w:u w:val="single"/>
    </w:rPr>
  </w:style>
  <w:style w:type="paragraph" w:styleId="10">
    <w:name w:val="toc 1"/>
    <w:basedOn w:val="a"/>
    <w:next w:val="a"/>
    <w:autoRedefine/>
    <w:uiPriority w:val="39"/>
    <w:unhideWhenUsed/>
    <w:rsid w:val="00B32EF1"/>
    <w:pPr>
      <w:spacing w:after="100"/>
    </w:pPr>
  </w:style>
  <w:style w:type="paragraph" w:styleId="a7">
    <w:name w:val="No Spacing"/>
    <w:uiPriority w:val="1"/>
    <w:qFormat/>
    <w:rsid w:val="00E75391"/>
  </w:style>
  <w:style w:type="paragraph" w:styleId="a8">
    <w:name w:val="List Paragraph"/>
    <w:basedOn w:val="a"/>
    <w:uiPriority w:val="34"/>
    <w:qFormat/>
    <w:rsid w:val="00B17CC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B6F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6F24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E767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E767F"/>
  </w:style>
  <w:style w:type="paragraph" w:styleId="ad">
    <w:name w:val="footer"/>
    <w:basedOn w:val="a"/>
    <w:link w:val="ae"/>
    <w:uiPriority w:val="99"/>
    <w:unhideWhenUsed/>
    <w:rsid w:val="00FE767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E767F"/>
  </w:style>
  <w:style w:type="paragraph" w:styleId="af">
    <w:name w:val="Normal (Web)"/>
    <w:basedOn w:val="a"/>
    <w:uiPriority w:val="99"/>
    <w:semiHidden/>
    <w:unhideWhenUsed/>
    <w:rsid w:val="00432C66"/>
    <w:pPr>
      <w:widowControl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3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8B068-6572-4D9A-A787-DC839BAEF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15</Pages>
  <Words>3136</Words>
  <Characters>19701</Characters>
  <Application>Microsoft Office Word</Application>
  <DocSecurity>0</DocSecurity>
  <Lines>480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cp:lastPrinted>2018-10-31T14:21:00Z</cp:lastPrinted>
  <dcterms:created xsi:type="dcterms:W3CDTF">2024-09-24T13:37:00Z</dcterms:created>
  <dcterms:modified xsi:type="dcterms:W3CDTF">2025-11-04T17:56:00Z</dcterms:modified>
</cp:coreProperties>
</file>