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B99" w:rsidRPr="00F709DA" w:rsidRDefault="00826A7B" w:rsidP="00F709DA">
      <w:pPr>
        <w:widowControl w:val="0"/>
        <w:autoSpaceDE w:val="0"/>
        <w:autoSpaceDN w:val="0"/>
        <w:spacing w:after="0" w:line="240" w:lineRule="auto"/>
        <w:jc w:val="center"/>
        <w:rPr>
          <w:rFonts w:ascii="Times New Roman" w:eastAsiaTheme="minorEastAsia" w:hAnsi="Times New Roman" w:cs="Times New Roman"/>
          <w:b/>
          <w:sz w:val="32"/>
          <w:szCs w:val="32"/>
          <w:lang w:eastAsia="ru-RU"/>
        </w:rPr>
      </w:pPr>
      <w:r w:rsidRPr="00F709DA">
        <w:rPr>
          <w:rFonts w:ascii="Times New Roman" w:hAnsi="Times New Roman" w:cs="Times New Roman"/>
          <w:b/>
          <w:sz w:val="32"/>
          <w:szCs w:val="32"/>
        </w:rPr>
        <w:fldChar w:fldCharType="begin"/>
      </w:r>
      <w:r w:rsidRPr="00F709DA">
        <w:rPr>
          <w:rFonts w:ascii="Times New Roman" w:hAnsi="Times New Roman" w:cs="Times New Roman"/>
          <w:b/>
          <w:sz w:val="32"/>
          <w:szCs w:val="32"/>
        </w:rPr>
        <w:instrText xml:space="preserve"> HYPERLINK "https://login.consultant.ru/link/?req=doc&amp;base=LAW&amp;n=481313&amp;dst=100082" \h </w:instrText>
      </w:r>
      <w:r w:rsidRPr="00F709DA">
        <w:rPr>
          <w:rFonts w:ascii="Times New Roman" w:hAnsi="Times New Roman" w:cs="Times New Roman"/>
          <w:b/>
          <w:sz w:val="32"/>
          <w:szCs w:val="32"/>
        </w:rPr>
        <w:fldChar w:fldCharType="separate"/>
      </w:r>
      <w:r w:rsidR="00067B99" w:rsidRPr="00F709DA">
        <w:rPr>
          <w:rFonts w:ascii="Times New Roman" w:eastAsiaTheme="minorEastAsia" w:hAnsi="Times New Roman" w:cs="Times New Roman"/>
          <w:b/>
          <w:sz w:val="32"/>
          <w:szCs w:val="32"/>
          <w:lang w:eastAsia="ru-RU"/>
        </w:rPr>
        <w:t>Лицензионный договор</w:t>
      </w:r>
      <w:r w:rsidRPr="00F709DA">
        <w:rPr>
          <w:rFonts w:ascii="Times New Roman" w:eastAsiaTheme="minorEastAsia" w:hAnsi="Times New Roman" w:cs="Times New Roman"/>
          <w:b/>
          <w:sz w:val="32"/>
          <w:szCs w:val="32"/>
          <w:lang w:eastAsia="ru-RU"/>
        </w:rPr>
        <w:fldChar w:fldCharType="end"/>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67B99" w:rsidRPr="00067B99" w:rsidTr="002B5BB0">
        <w:tc>
          <w:tcPr>
            <w:tcW w:w="4677" w:type="dxa"/>
            <w:tcBorders>
              <w:top w:val="nil"/>
              <w:left w:val="nil"/>
              <w:bottom w:val="nil"/>
              <w:right w:val="nil"/>
            </w:tcBorders>
          </w:tcPr>
          <w:p w:rsidR="00067B99" w:rsidRPr="00067B99" w:rsidRDefault="00067B99" w:rsidP="00067B99">
            <w:pPr>
              <w:widowControl w:val="0"/>
              <w:autoSpaceDE w:val="0"/>
              <w:autoSpaceDN w:val="0"/>
              <w:spacing w:after="0" w:line="240" w:lineRule="auto"/>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г. Санкт-Петербург</w:t>
            </w:r>
          </w:p>
        </w:tc>
        <w:tc>
          <w:tcPr>
            <w:tcW w:w="4677" w:type="dxa"/>
            <w:tcBorders>
              <w:top w:val="nil"/>
              <w:left w:val="nil"/>
              <w:bottom w:val="nil"/>
              <w:right w:val="nil"/>
            </w:tcBorders>
          </w:tcPr>
          <w:p w:rsidR="00067B99" w:rsidRPr="00067B99" w:rsidRDefault="00067B99" w:rsidP="00067B99">
            <w:pPr>
              <w:widowControl w:val="0"/>
              <w:autoSpaceDE w:val="0"/>
              <w:autoSpaceDN w:val="0"/>
              <w:spacing w:after="0" w:line="240" w:lineRule="auto"/>
              <w:jc w:val="right"/>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"___"________ ____ г.</w:t>
            </w:r>
          </w:p>
        </w:tc>
      </w:tr>
    </w:tbl>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xml:space="preserve">Я, </w:t>
      </w:r>
      <w:r w:rsidR="00056932" w:rsidRPr="00056932">
        <w:rPr>
          <w:rFonts w:ascii="Times New Roman" w:eastAsiaTheme="minorEastAsia" w:hAnsi="Times New Roman" w:cs="Times New Roman"/>
          <w:color w:val="FF0000"/>
          <w:sz w:val="24"/>
          <w:szCs w:val="24"/>
          <w:lang w:eastAsia="ru-RU"/>
        </w:rPr>
        <w:t>Иванов Иван Иванович</w:t>
      </w:r>
      <w:r w:rsidR="00AE7839">
        <w:rPr>
          <w:rFonts w:ascii="Times New Roman" w:eastAsiaTheme="minorEastAsia" w:hAnsi="Times New Roman" w:cs="Times New Roman"/>
          <w:color w:val="FF0000"/>
          <w:sz w:val="24"/>
          <w:szCs w:val="24"/>
          <w:lang w:eastAsia="ru-RU"/>
        </w:rPr>
        <w:t>,</w:t>
      </w:r>
      <w:r w:rsidRPr="00067B99">
        <w:rPr>
          <w:rFonts w:ascii="Times New Roman" w:eastAsiaTheme="minorEastAsia" w:hAnsi="Times New Roman" w:cs="Times New Roman"/>
          <w:sz w:val="24"/>
          <w:szCs w:val="24"/>
          <w:lang w:eastAsia="ru-RU"/>
        </w:rPr>
        <w:t xml:space="preserve"> именуемый(-</w:t>
      </w:r>
      <w:proofErr w:type="spellStart"/>
      <w:r w:rsidRPr="00067B99">
        <w:rPr>
          <w:rFonts w:ascii="Times New Roman" w:eastAsiaTheme="minorEastAsia" w:hAnsi="Times New Roman" w:cs="Times New Roman"/>
          <w:sz w:val="24"/>
          <w:szCs w:val="24"/>
          <w:lang w:eastAsia="ru-RU"/>
        </w:rPr>
        <w:t>ая</w:t>
      </w:r>
      <w:proofErr w:type="spellEnd"/>
      <w:r w:rsidRPr="00067B99">
        <w:rPr>
          <w:rFonts w:ascii="Times New Roman" w:eastAsiaTheme="minorEastAsia" w:hAnsi="Times New Roman" w:cs="Times New Roman"/>
          <w:sz w:val="24"/>
          <w:szCs w:val="24"/>
          <w:lang w:eastAsia="ru-RU"/>
        </w:rPr>
        <w:t xml:space="preserve">) в дальнейшем </w:t>
      </w:r>
      <w:r w:rsidRPr="00067B99">
        <w:rPr>
          <w:rFonts w:ascii="Times New Roman" w:eastAsiaTheme="minorEastAsia" w:hAnsi="Times New Roman" w:cs="Times New Roman"/>
          <w:b/>
          <w:sz w:val="24"/>
          <w:szCs w:val="24"/>
          <w:lang w:eastAsia="ru-RU"/>
        </w:rPr>
        <w:t>ЛИЦЕНЗИАР</w:t>
      </w:r>
      <w:r w:rsidRPr="00067B99">
        <w:rPr>
          <w:rFonts w:ascii="Times New Roman" w:eastAsiaTheme="minorEastAsia" w:hAnsi="Times New Roman" w:cs="Times New Roman"/>
          <w:sz w:val="24"/>
          <w:szCs w:val="24"/>
          <w:lang w:eastAsia="ru-RU"/>
        </w:rPr>
        <w:t>, действующий</w:t>
      </w:r>
      <w:r w:rsidR="00575B73">
        <w:rPr>
          <w:rFonts w:ascii="Times New Roman" w:eastAsiaTheme="minorEastAsia" w:hAnsi="Times New Roman" w:cs="Times New Roman"/>
          <w:sz w:val="24"/>
          <w:szCs w:val="24"/>
          <w:lang w:eastAsia="ru-RU"/>
        </w:rPr>
        <w:t>(</w:t>
      </w:r>
      <w:r w:rsidRPr="00067B99">
        <w:rPr>
          <w:rFonts w:ascii="Times New Roman" w:eastAsiaTheme="minorEastAsia" w:hAnsi="Times New Roman" w:cs="Times New Roman"/>
          <w:sz w:val="24"/>
          <w:szCs w:val="24"/>
          <w:lang w:eastAsia="ru-RU"/>
        </w:rPr>
        <w:t>-</w:t>
      </w:r>
      <w:proofErr w:type="spellStart"/>
      <w:r w:rsidRPr="00067B99">
        <w:rPr>
          <w:rFonts w:ascii="Times New Roman" w:eastAsiaTheme="minorEastAsia" w:hAnsi="Times New Roman" w:cs="Times New Roman"/>
          <w:sz w:val="24"/>
          <w:szCs w:val="24"/>
          <w:lang w:eastAsia="ru-RU"/>
        </w:rPr>
        <w:t>ая</w:t>
      </w:r>
      <w:proofErr w:type="spellEnd"/>
      <w:r w:rsidR="00575B73">
        <w:rPr>
          <w:rFonts w:ascii="Times New Roman" w:eastAsiaTheme="minorEastAsia" w:hAnsi="Times New Roman" w:cs="Times New Roman"/>
          <w:sz w:val="24"/>
          <w:szCs w:val="24"/>
          <w:lang w:eastAsia="ru-RU"/>
        </w:rPr>
        <w:t>)</w:t>
      </w:r>
      <w:r w:rsidRPr="00067B99">
        <w:rPr>
          <w:rFonts w:ascii="Times New Roman" w:eastAsiaTheme="minorEastAsia" w:hAnsi="Times New Roman" w:cs="Times New Roman"/>
          <w:sz w:val="24"/>
          <w:szCs w:val="24"/>
          <w:lang w:eastAsia="ru-RU"/>
        </w:rPr>
        <w:t xml:space="preserve"> на основании паспорта РФ серия</w:t>
      </w:r>
      <w:r w:rsidR="00575B73">
        <w:rPr>
          <w:rFonts w:ascii="Times New Roman" w:eastAsiaTheme="minorEastAsia" w:hAnsi="Times New Roman" w:cs="Times New Roman"/>
          <w:sz w:val="24"/>
          <w:szCs w:val="24"/>
          <w:u w:val="single"/>
          <w:lang w:eastAsia="ru-RU"/>
        </w:rPr>
        <w:t xml:space="preserve"> </w:t>
      </w:r>
      <w:r w:rsidR="00AE7839">
        <w:rPr>
          <w:rFonts w:ascii="Times New Roman" w:eastAsiaTheme="minorEastAsia" w:hAnsi="Times New Roman" w:cs="Times New Roman"/>
          <w:color w:val="FF0000"/>
          <w:sz w:val="24"/>
          <w:szCs w:val="24"/>
          <w:u w:val="single"/>
          <w:lang w:eastAsia="ru-RU"/>
        </w:rPr>
        <w:t>0</w:t>
      </w:r>
      <w:r w:rsidR="00056932" w:rsidRPr="00056932">
        <w:rPr>
          <w:rFonts w:ascii="Times New Roman" w:eastAsiaTheme="minorEastAsia" w:hAnsi="Times New Roman" w:cs="Times New Roman"/>
          <w:color w:val="FF0000"/>
          <w:sz w:val="24"/>
          <w:szCs w:val="24"/>
          <w:u w:val="single"/>
          <w:lang w:eastAsia="ru-RU"/>
        </w:rPr>
        <w:t>0 0</w:t>
      </w:r>
      <w:r w:rsidR="00AE7839">
        <w:rPr>
          <w:rFonts w:ascii="Times New Roman" w:eastAsiaTheme="minorEastAsia" w:hAnsi="Times New Roman" w:cs="Times New Roman"/>
          <w:color w:val="FF0000"/>
          <w:sz w:val="24"/>
          <w:szCs w:val="24"/>
          <w:u w:val="single"/>
          <w:lang w:eastAsia="ru-RU"/>
        </w:rPr>
        <w:t>0</w:t>
      </w:r>
      <w:r w:rsidR="006F6F4D">
        <w:rPr>
          <w:rFonts w:ascii="Times New Roman" w:eastAsiaTheme="minorEastAsia" w:hAnsi="Times New Roman" w:cs="Times New Roman"/>
          <w:color w:val="FF0000"/>
          <w:sz w:val="24"/>
          <w:szCs w:val="24"/>
          <w:u w:val="single"/>
          <w:lang w:eastAsia="ru-RU"/>
        </w:rPr>
        <w:t xml:space="preserve">   </w:t>
      </w:r>
      <w:r w:rsidRPr="00056932">
        <w:rPr>
          <w:rFonts w:ascii="Times New Roman" w:eastAsiaTheme="minorEastAsia" w:hAnsi="Times New Roman" w:cs="Times New Roman"/>
          <w:color w:val="FF0000"/>
          <w:sz w:val="24"/>
          <w:szCs w:val="24"/>
          <w:u w:val="single"/>
          <w:lang w:eastAsia="ru-RU"/>
        </w:rPr>
        <w:t>№</w:t>
      </w:r>
      <w:r w:rsidR="00056932" w:rsidRPr="00056932">
        <w:rPr>
          <w:rFonts w:ascii="Times New Roman" w:eastAsiaTheme="minorEastAsia" w:hAnsi="Times New Roman" w:cs="Times New Roman"/>
          <w:color w:val="FF0000"/>
          <w:sz w:val="24"/>
          <w:szCs w:val="24"/>
          <w:u w:val="single"/>
          <w:lang w:eastAsia="ru-RU"/>
        </w:rPr>
        <w:t> </w:t>
      </w:r>
      <w:r w:rsidR="00AE7839">
        <w:rPr>
          <w:rFonts w:ascii="Times New Roman" w:eastAsiaTheme="minorEastAsia" w:hAnsi="Times New Roman" w:cs="Times New Roman"/>
          <w:color w:val="FF0000"/>
          <w:sz w:val="24"/>
          <w:szCs w:val="24"/>
          <w:u w:val="single"/>
          <w:lang w:eastAsia="ru-RU"/>
        </w:rPr>
        <w:t>000000</w:t>
      </w:r>
      <w:r w:rsidRPr="00067B99">
        <w:rPr>
          <w:rFonts w:ascii="Times New Roman" w:eastAsiaTheme="minorEastAsia" w:hAnsi="Times New Roman" w:cs="Times New Roman"/>
          <w:sz w:val="24"/>
          <w:szCs w:val="24"/>
          <w:u w:val="single"/>
          <w:lang w:eastAsia="ru-RU"/>
        </w:rPr>
        <w:t xml:space="preserve">, </w:t>
      </w:r>
      <w:r w:rsidRPr="00056932">
        <w:rPr>
          <w:rFonts w:ascii="Times New Roman" w:eastAsiaTheme="minorEastAsia" w:hAnsi="Times New Roman" w:cs="Times New Roman"/>
          <w:color w:val="FF0000"/>
          <w:sz w:val="24"/>
          <w:szCs w:val="24"/>
          <w:lang w:eastAsia="ru-RU"/>
        </w:rPr>
        <w:t>выдан</w:t>
      </w:r>
      <w:r w:rsidR="00056932" w:rsidRPr="00056932">
        <w:rPr>
          <w:rFonts w:ascii="Times New Roman" w:eastAsiaTheme="minorEastAsia" w:hAnsi="Times New Roman" w:cs="Times New Roman"/>
          <w:color w:val="FF0000"/>
          <w:sz w:val="24"/>
          <w:szCs w:val="24"/>
          <w:lang w:eastAsia="ru-RU"/>
        </w:rPr>
        <w:t xml:space="preserve"> </w:t>
      </w:r>
      <w:r w:rsidR="00AE7839">
        <w:rPr>
          <w:rFonts w:ascii="Times New Roman" w:eastAsiaTheme="minorEastAsia" w:hAnsi="Times New Roman" w:cs="Times New Roman"/>
          <w:color w:val="FF0000"/>
          <w:sz w:val="24"/>
          <w:szCs w:val="24"/>
          <w:lang w:eastAsia="ru-RU"/>
        </w:rPr>
        <w:t>00</w:t>
      </w:r>
      <w:r w:rsidR="00056932" w:rsidRPr="00056932">
        <w:rPr>
          <w:rFonts w:ascii="Times New Roman" w:eastAsiaTheme="minorEastAsia" w:hAnsi="Times New Roman" w:cs="Times New Roman"/>
          <w:color w:val="FF0000"/>
          <w:sz w:val="24"/>
          <w:szCs w:val="24"/>
          <w:lang w:eastAsia="ru-RU"/>
        </w:rPr>
        <w:t xml:space="preserve"> отделом милиции </w:t>
      </w:r>
      <w:r w:rsidR="00AE7839">
        <w:rPr>
          <w:rFonts w:ascii="Times New Roman" w:eastAsiaTheme="minorEastAsia" w:hAnsi="Times New Roman" w:cs="Times New Roman"/>
          <w:color w:val="FF0000"/>
          <w:sz w:val="24"/>
          <w:szCs w:val="24"/>
          <w:lang w:eastAsia="ru-RU"/>
        </w:rPr>
        <w:t>Первомайского</w:t>
      </w:r>
      <w:r w:rsidR="00056932" w:rsidRPr="00056932">
        <w:rPr>
          <w:rFonts w:ascii="Times New Roman" w:eastAsiaTheme="minorEastAsia" w:hAnsi="Times New Roman" w:cs="Times New Roman"/>
          <w:color w:val="FF0000"/>
          <w:sz w:val="24"/>
          <w:szCs w:val="24"/>
          <w:lang w:eastAsia="ru-RU"/>
        </w:rPr>
        <w:t xml:space="preserve"> района Санкт-Петербурга     </w:t>
      </w:r>
      <w:r w:rsidR="00AE7839">
        <w:rPr>
          <w:rFonts w:ascii="Times New Roman" w:eastAsiaTheme="minorEastAsia" w:hAnsi="Times New Roman" w:cs="Times New Roman"/>
          <w:color w:val="FF0000"/>
          <w:sz w:val="24"/>
          <w:szCs w:val="24"/>
          <w:lang w:eastAsia="ru-RU"/>
        </w:rPr>
        <w:t>00</w:t>
      </w:r>
      <w:r w:rsidR="00056932" w:rsidRPr="00056932">
        <w:rPr>
          <w:rFonts w:ascii="Times New Roman" w:eastAsiaTheme="minorEastAsia" w:hAnsi="Times New Roman" w:cs="Times New Roman"/>
          <w:color w:val="FF0000"/>
          <w:sz w:val="24"/>
          <w:szCs w:val="24"/>
          <w:lang w:eastAsia="ru-RU"/>
        </w:rPr>
        <w:t>.0</w:t>
      </w:r>
      <w:r w:rsidR="00AE7839">
        <w:rPr>
          <w:rFonts w:ascii="Times New Roman" w:eastAsiaTheme="minorEastAsia" w:hAnsi="Times New Roman" w:cs="Times New Roman"/>
          <w:color w:val="FF0000"/>
          <w:sz w:val="24"/>
          <w:szCs w:val="24"/>
          <w:lang w:eastAsia="ru-RU"/>
        </w:rPr>
        <w:t>0</w:t>
      </w:r>
      <w:r w:rsidR="00056932" w:rsidRPr="00056932">
        <w:rPr>
          <w:rFonts w:ascii="Times New Roman" w:eastAsiaTheme="minorEastAsia" w:hAnsi="Times New Roman" w:cs="Times New Roman"/>
          <w:color w:val="FF0000"/>
          <w:sz w:val="24"/>
          <w:szCs w:val="24"/>
          <w:lang w:eastAsia="ru-RU"/>
        </w:rPr>
        <w:t>.202</w:t>
      </w:r>
      <w:r w:rsidR="00AE7839">
        <w:rPr>
          <w:rFonts w:ascii="Times New Roman" w:eastAsiaTheme="minorEastAsia" w:hAnsi="Times New Roman" w:cs="Times New Roman"/>
          <w:color w:val="FF0000"/>
          <w:sz w:val="24"/>
          <w:szCs w:val="24"/>
          <w:lang w:eastAsia="ru-RU"/>
        </w:rPr>
        <w:t>5,</w:t>
      </w:r>
      <w:r w:rsidRPr="00067B99">
        <w:rPr>
          <w:rFonts w:ascii="Times New Roman" w:eastAsiaTheme="minorEastAsia" w:hAnsi="Times New Roman" w:cs="Times New Roman"/>
          <w:sz w:val="24"/>
          <w:szCs w:val="24"/>
          <w:lang w:eastAsia="ru-RU"/>
        </w:rPr>
        <w:t xml:space="preserve"> с одной стороны</w:t>
      </w:r>
      <w:r w:rsidR="00AE7839">
        <w:rPr>
          <w:rFonts w:ascii="Times New Roman" w:eastAsiaTheme="minorEastAsia" w:hAnsi="Times New Roman" w:cs="Times New Roman"/>
          <w:sz w:val="24"/>
          <w:szCs w:val="24"/>
          <w:lang w:eastAsia="ru-RU"/>
        </w:rPr>
        <w:t>,</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xml:space="preserve">и 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 А. Бонч-Бруевича», именуемое в дальнейшем </w:t>
      </w:r>
      <w:r w:rsidRPr="00067B99">
        <w:rPr>
          <w:rFonts w:ascii="Times New Roman" w:eastAsiaTheme="minorEastAsia" w:hAnsi="Times New Roman" w:cs="Times New Roman"/>
          <w:b/>
          <w:sz w:val="24"/>
          <w:szCs w:val="24"/>
          <w:lang w:eastAsia="ru-RU"/>
        </w:rPr>
        <w:t>ЛИЦЕНЗИАТ</w:t>
      </w:r>
      <w:r w:rsidRPr="00067B99">
        <w:rPr>
          <w:rFonts w:ascii="Times New Roman" w:eastAsiaTheme="minorEastAsia" w:hAnsi="Times New Roman" w:cs="Times New Roman"/>
          <w:sz w:val="24"/>
          <w:szCs w:val="24"/>
          <w:lang w:eastAsia="ru-RU"/>
        </w:rPr>
        <w:t xml:space="preserve">, </w:t>
      </w:r>
      <w:r w:rsidR="00383BCB" w:rsidRPr="003F087C">
        <w:rPr>
          <w:rFonts w:ascii="Times New Roman" w:hAnsi="Times New Roman" w:cs="Times New Roman"/>
          <w:sz w:val="24"/>
          <w:szCs w:val="24"/>
        </w:rPr>
        <w:t xml:space="preserve">в лице первого проректора – проректора по учебной работе </w:t>
      </w:r>
      <w:r w:rsidR="00383BCB" w:rsidRPr="003F087C">
        <w:rPr>
          <w:rFonts w:ascii="Times New Roman" w:hAnsi="Times New Roman" w:cs="Times New Roman"/>
          <w:color w:val="000000"/>
          <w:sz w:val="24"/>
          <w:szCs w:val="24"/>
          <w:lang w:eastAsia="zh-CN"/>
        </w:rPr>
        <w:t>СПбГУТ</w:t>
      </w:r>
      <w:r w:rsidR="00383BCB" w:rsidRPr="003F087C">
        <w:rPr>
          <w:rFonts w:ascii="Times New Roman" w:hAnsi="Times New Roman" w:cs="Times New Roman"/>
          <w:sz w:val="24"/>
          <w:szCs w:val="24"/>
        </w:rPr>
        <w:t xml:space="preserve"> </w:t>
      </w:r>
      <w:proofErr w:type="spellStart"/>
      <w:r w:rsidR="00383BCB" w:rsidRPr="003F087C">
        <w:rPr>
          <w:rFonts w:ascii="Times New Roman" w:hAnsi="Times New Roman" w:cs="Times New Roman"/>
          <w:sz w:val="24"/>
          <w:szCs w:val="24"/>
        </w:rPr>
        <w:t>Абилова</w:t>
      </w:r>
      <w:proofErr w:type="spellEnd"/>
      <w:r w:rsidR="00383BCB" w:rsidRPr="003F087C">
        <w:rPr>
          <w:rFonts w:ascii="Times New Roman" w:hAnsi="Times New Roman" w:cs="Times New Roman"/>
          <w:sz w:val="24"/>
          <w:szCs w:val="24"/>
        </w:rPr>
        <w:t xml:space="preserve"> Альберта </w:t>
      </w:r>
      <w:proofErr w:type="spellStart"/>
      <w:r w:rsidR="00383BCB" w:rsidRPr="003F087C">
        <w:rPr>
          <w:rFonts w:ascii="Times New Roman" w:hAnsi="Times New Roman" w:cs="Times New Roman"/>
          <w:sz w:val="24"/>
          <w:szCs w:val="24"/>
        </w:rPr>
        <w:t>Винеровича</w:t>
      </w:r>
      <w:proofErr w:type="spellEnd"/>
      <w:r w:rsidR="00383BCB" w:rsidRPr="003F087C">
        <w:rPr>
          <w:rFonts w:ascii="Times New Roman" w:hAnsi="Times New Roman" w:cs="Times New Roman"/>
          <w:sz w:val="24"/>
          <w:szCs w:val="24"/>
        </w:rPr>
        <w:t xml:space="preserve">, действующего на основании </w:t>
      </w:r>
      <w:r w:rsidR="00383BCB" w:rsidRPr="003F087C">
        <w:rPr>
          <w:rFonts w:ascii="Times New Roman" w:hAnsi="Times New Roman" w:cs="Times New Roman"/>
          <w:sz w:val="24"/>
          <w:szCs w:val="24"/>
          <w:lang w:eastAsia="zh-CN"/>
        </w:rPr>
        <w:t>доверенности № 1</w:t>
      </w:r>
      <w:r w:rsidR="00FE2307">
        <w:rPr>
          <w:rFonts w:ascii="Times New Roman" w:hAnsi="Times New Roman" w:cs="Times New Roman"/>
          <w:sz w:val="24"/>
          <w:szCs w:val="24"/>
          <w:lang w:eastAsia="zh-CN"/>
        </w:rPr>
        <w:t>9</w:t>
      </w:r>
      <w:r w:rsidR="00383BCB" w:rsidRPr="003F087C">
        <w:rPr>
          <w:rFonts w:ascii="Times New Roman" w:hAnsi="Times New Roman" w:cs="Times New Roman"/>
          <w:sz w:val="24"/>
          <w:szCs w:val="24"/>
          <w:lang w:eastAsia="zh-CN"/>
        </w:rPr>
        <w:t xml:space="preserve"> от </w:t>
      </w:r>
      <w:r w:rsidR="00FE2307">
        <w:rPr>
          <w:rFonts w:ascii="Times New Roman" w:hAnsi="Times New Roman" w:cs="Times New Roman"/>
          <w:sz w:val="24"/>
          <w:szCs w:val="24"/>
          <w:lang w:eastAsia="zh-CN"/>
        </w:rPr>
        <w:t>1</w:t>
      </w:r>
      <w:r w:rsidR="00383BCB" w:rsidRPr="003F087C">
        <w:rPr>
          <w:rFonts w:ascii="Times New Roman" w:hAnsi="Times New Roman" w:cs="Times New Roman"/>
          <w:sz w:val="24"/>
          <w:szCs w:val="24"/>
          <w:lang w:eastAsia="zh-CN"/>
        </w:rPr>
        <w:t>2.</w:t>
      </w:r>
      <w:r w:rsidR="00FE2307">
        <w:rPr>
          <w:rFonts w:ascii="Times New Roman" w:hAnsi="Times New Roman" w:cs="Times New Roman"/>
          <w:sz w:val="24"/>
          <w:szCs w:val="24"/>
          <w:lang w:eastAsia="zh-CN"/>
        </w:rPr>
        <w:t>0</w:t>
      </w:r>
      <w:r w:rsidR="00383BCB" w:rsidRPr="003F087C">
        <w:rPr>
          <w:rFonts w:ascii="Times New Roman" w:hAnsi="Times New Roman" w:cs="Times New Roman"/>
          <w:sz w:val="24"/>
          <w:szCs w:val="24"/>
          <w:lang w:eastAsia="zh-CN"/>
        </w:rPr>
        <w:t>1.202</w:t>
      </w:r>
      <w:r w:rsidR="00FE2307">
        <w:rPr>
          <w:rFonts w:ascii="Times New Roman" w:hAnsi="Times New Roman" w:cs="Times New Roman"/>
          <w:sz w:val="24"/>
          <w:szCs w:val="24"/>
          <w:lang w:eastAsia="zh-CN"/>
        </w:rPr>
        <w:t>6</w:t>
      </w:r>
      <w:bookmarkStart w:id="0" w:name="_GoBack"/>
      <w:bookmarkEnd w:id="0"/>
      <w:r w:rsidR="00383BCB" w:rsidRPr="003F087C">
        <w:rPr>
          <w:rFonts w:ascii="Times New Roman" w:hAnsi="Times New Roman" w:cs="Times New Roman"/>
          <w:sz w:val="24"/>
          <w:szCs w:val="24"/>
          <w:lang w:eastAsia="zh-CN"/>
        </w:rPr>
        <w:t>,</w:t>
      </w:r>
      <w:r w:rsidRPr="00067B99">
        <w:rPr>
          <w:rFonts w:ascii="Times New Roman" w:eastAsiaTheme="minorEastAsia" w:hAnsi="Times New Roman" w:cs="Times New Roman"/>
          <w:sz w:val="24"/>
          <w:szCs w:val="24"/>
          <w:lang w:eastAsia="ru-RU"/>
        </w:rPr>
        <w:t xml:space="preserve"> с другой стороны, совместно именуемые </w:t>
      </w:r>
      <w:r w:rsidR="00AE7839">
        <w:rPr>
          <w:rFonts w:ascii="Times New Roman" w:eastAsiaTheme="minorEastAsia" w:hAnsi="Times New Roman" w:cs="Times New Roman"/>
          <w:sz w:val="24"/>
          <w:szCs w:val="24"/>
          <w:lang w:eastAsia="ru-RU"/>
        </w:rPr>
        <w:t>«Стороны»</w:t>
      </w:r>
      <w:r w:rsidRPr="00067B99">
        <w:rPr>
          <w:rFonts w:ascii="Times New Roman" w:eastAsiaTheme="minorEastAsia" w:hAnsi="Times New Roman" w:cs="Times New Roman"/>
          <w:sz w:val="24"/>
          <w:szCs w:val="24"/>
          <w:lang w:eastAsia="ru-RU"/>
        </w:rPr>
        <w:t>, заключили настоящий Договор о нижеследующем:</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1. Предмет Договора</w:t>
      </w:r>
    </w:p>
    <w:p w:rsidR="00067B99" w:rsidRPr="00067B99" w:rsidRDefault="00067B99" w:rsidP="00A5510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p>
    <w:p w:rsidR="00067B99" w:rsidRPr="009E3792" w:rsidRDefault="00AE7839" w:rsidP="00A55103">
      <w:pPr>
        <w:pStyle w:val="a4"/>
        <w:widowControl w:val="0"/>
        <w:autoSpaceDE w:val="0"/>
        <w:autoSpaceDN w:val="0"/>
        <w:spacing w:after="0" w:line="240" w:lineRule="auto"/>
        <w:ind w:left="0"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1.1.</w:t>
      </w:r>
      <w:r w:rsidR="00B941C4" w:rsidRPr="009E3792">
        <w:rPr>
          <w:rFonts w:ascii="Times New Roman" w:eastAsiaTheme="minorEastAsia" w:hAnsi="Times New Roman" w:cs="Times New Roman"/>
          <w:sz w:val="24"/>
          <w:szCs w:val="24"/>
          <w:lang w:eastAsia="ru-RU"/>
        </w:rPr>
        <w:t xml:space="preserve"> </w:t>
      </w:r>
      <w:r w:rsidR="00067B99" w:rsidRPr="009E3792">
        <w:rPr>
          <w:rFonts w:ascii="Times New Roman" w:eastAsiaTheme="minorEastAsia" w:hAnsi="Times New Roman" w:cs="Times New Roman"/>
          <w:sz w:val="24"/>
          <w:szCs w:val="24"/>
          <w:lang w:eastAsia="ru-RU"/>
        </w:rPr>
        <w:t>Лицензиар, являясь обладателем исключительных прав на</w:t>
      </w:r>
      <w:r w:rsidR="00826A7B" w:rsidRPr="009E3792">
        <w:rPr>
          <w:rFonts w:ascii="Times New Roman" w:eastAsiaTheme="minorEastAsia" w:hAnsi="Times New Roman" w:cs="Times New Roman"/>
          <w:sz w:val="24"/>
          <w:szCs w:val="24"/>
          <w:lang w:eastAsia="ru-RU"/>
        </w:rPr>
        <w:t xml:space="preserve"> </w:t>
      </w:r>
      <w:r w:rsidR="00056932" w:rsidRPr="009E3792">
        <w:rPr>
          <w:rFonts w:ascii="Times New Roman" w:eastAsiaTheme="minorEastAsia" w:hAnsi="Times New Roman" w:cs="Times New Roman"/>
          <w:color w:val="FF0000"/>
          <w:sz w:val="24"/>
          <w:szCs w:val="24"/>
          <w:lang w:eastAsia="ru-RU"/>
        </w:rPr>
        <w:t>учебно-методическое пособие</w:t>
      </w:r>
      <w:r w:rsidR="00F46641" w:rsidRPr="009E3792">
        <w:rPr>
          <w:rFonts w:ascii="Times New Roman" w:eastAsiaTheme="minorEastAsia" w:hAnsi="Times New Roman" w:cs="Times New Roman"/>
          <w:color w:val="FF0000"/>
          <w:sz w:val="24"/>
          <w:szCs w:val="24"/>
          <w:lang w:eastAsia="ru-RU"/>
        </w:rPr>
        <w:t xml:space="preserve">: </w:t>
      </w:r>
      <w:r>
        <w:rPr>
          <w:rFonts w:ascii="Times New Roman" w:eastAsiaTheme="minorEastAsia" w:hAnsi="Times New Roman" w:cs="Times New Roman"/>
          <w:color w:val="FF0000"/>
          <w:sz w:val="24"/>
          <w:szCs w:val="24"/>
          <w:lang w:eastAsia="ru-RU"/>
        </w:rPr>
        <w:t>Иванов И.И.</w:t>
      </w:r>
      <w:r w:rsidR="00F46641" w:rsidRPr="009E3792">
        <w:rPr>
          <w:rFonts w:ascii="Times New Roman" w:eastAsiaTheme="minorEastAsia" w:hAnsi="Times New Roman" w:cs="Times New Roman"/>
          <w:color w:val="FF0000"/>
          <w:sz w:val="24"/>
          <w:szCs w:val="24"/>
          <w:lang w:eastAsia="ru-RU"/>
        </w:rPr>
        <w:t xml:space="preserve"> </w:t>
      </w:r>
      <w:r w:rsidR="00056932" w:rsidRPr="009E3792">
        <w:rPr>
          <w:rFonts w:ascii="Times New Roman" w:eastAsiaTheme="minorEastAsia" w:hAnsi="Times New Roman" w:cs="Times New Roman"/>
          <w:color w:val="FF0000"/>
          <w:sz w:val="24"/>
          <w:szCs w:val="24"/>
          <w:lang w:eastAsia="ru-RU"/>
        </w:rPr>
        <w:t>«Физическая культура</w:t>
      </w:r>
      <w:r>
        <w:rPr>
          <w:rFonts w:ascii="Times New Roman" w:eastAsiaTheme="minorEastAsia" w:hAnsi="Times New Roman" w:cs="Times New Roman"/>
          <w:color w:val="FF0000"/>
          <w:sz w:val="24"/>
          <w:szCs w:val="24"/>
          <w:lang w:eastAsia="ru-RU"/>
        </w:rPr>
        <w:t xml:space="preserve"> и спорт</w:t>
      </w:r>
      <w:r w:rsidR="00056932" w:rsidRPr="009E3792">
        <w:rPr>
          <w:rFonts w:ascii="Times New Roman" w:eastAsiaTheme="minorEastAsia" w:hAnsi="Times New Roman" w:cs="Times New Roman"/>
          <w:color w:val="FF0000"/>
          <w:sz w:val="24"/>
          <w:szCs w:val="24"/>
          <w:lang w:eastAsia="ru-RU"/>
        </w:rPr>
        <w:t xml:space="preserve">. Формирование </w:t>
      </w:r>
      <w:r>
        <w:rPr>
          <w:rFonts w:ascii="Times New Roman" w:eastAsiaTheme="minorEastAsia" w:hAnsi="Times New Roman" w:cs="Times New Roman"/>
          <w:color w:val="FF0000"/>
          <w:sz w:val="24"/>
          <w:szCs w:val="24"/>
          <w:lang w:eastAsia="ru-RU"/>
        </w:rPr>
        <w:t>навыков</w:t>
      </w:r>
      <w:r w:rsidR="00056932" w:rsidRPr="009E3792">
        <w:rPr>
          <w:rFonts w:ascii="Times New Roman" w:eastAsiaTheme="minorEastAsia" w:hAnsi="Times New Roman" w:cs="Times New Roman"/>
          <w:color w:val="FF0000"/>
          <w:sz w:val="24"/>
          <w:szCs w:val="24"/>
          <w:lang w:eastAsia="ru-RU"/>
        </w:rPr>
        <w:t xml:space="preserve"> </w:t>
      </w:r>
      <w:r>
        <w:rPr>
          <w:rFonts w:ascii="Times New Roman" w:eastAsiaTheme="minorEastAsia" w:hAnsi="Times New Roman" w:cs="Times New Roman"/>
          <w:color w:val="FF0000"/>
          <w:sz w:val="24"/>
          <w:szCs w:val="24"/>
          <w:lang w:eastAsia="ru-RU"/>
        </w:rPr>
        <w:t>выполнения упражнений</w:t>
      </w:r>
      <w:r w:rsidR="00056932" w:rsidRPr="009E3792">
        <w:rPr>
          <w:rFonts w:ascii="Times New Roman" w:eastAsiaTheme="minorEastAsia" w:hAnsi="Times New Roman" w:cs="Times New Roman"/>
          <w:color w:val="FF0000"/>
          <w:sz w:val="24"/>
          <w:szCs w:val="24"/>
          <w:lang w:eastAsia="ru-RU"/>
        </w:rPr>
        <w:t xml:space="preserve"> в процессе занятий физической культурой»</w:t>
      </w:r>
      <w:r w:rsidR="00F46641" w:rsidRPr="009E3792">
        <w:rPr>
          <w:rFonts w:ascii="Times New Roman" w:eastAsiaTheme="minorEastAsia" w:hAnsi="Times New Roman" w:cs="Times New Roman"/>
          <w:color w:val="FF0000"/>
          <w:sz w:val="24"/>
          <w:szCs w:val="24"/>
          <w:lang w:eastAsia="ru-RU"/>
        </w:rPr>
        <w:t>,</w:t>
      </w:r>
      <w:r w:rsidR="00056932" w:rsidRPr="009E3792">
        <w:rPr>
          <w:rFonts w:ascii="Times New Roman" w:eastAsiaTheme="minorEastAsia" w:hAnsi="Times New Roman" w:cs="Times New Roman"/>
          <w:sz w:val="24"/>
          <w:szCs w:val="24"/>
          <w:lang w:eastAsia="ru-RU"/>
        </w:rPr>
        <w:t xml:space="preserve"> </w:t>
      </w:r>
      <w:r w:rsidR="00067B99" w:rsidRPr="009E3792">
        <w:rPr>
          <w:rFonts w:ascii="Times New Roman" w:eastAsiaTheme="minorEastAsia" w:hAnsi="Times New Roman" w:cs="Times New Roman"/>
          <w:sz w:val="24"/>
          <w:szCs w:val="24"/>
          <w:lang w:eastAsia="ru-RU"/>
        </w:rPr>
        <w:t>предоставляет Лицензиату право на использование результата интеллектуальной деятельности в предусмотренных настоящим Договором пределах</w:t>
      </w:r>
      <w:r w:rsidR="00A55103">
        <w:rPr>
          <w:rFonts w:ascii="Times New Roman" w:eastAsiaTheme="minorEastAsia" w:hAnsi="Times New Roman" w:cs="Times New Roman"/>
          <w:sz w:val="24"/>
          <w:szCs w:val="24"/>
          <w:lang w:eastAsia="ru-RU"/>
        </w:rPr>
        <w:t xml:space="preserve">: </w:t>
      </w:r>
      <w:r w:rsidR="00A55103" w:rsidRPr="00A55103">
        <w:rPr>
          <w:rFonts w:ascii="Times New Roman" w:eastAsiaTheme="minorEastAsia" w:hAnsi="Times New Roman" w:cs="Times New Roman"/>
          <w:color w:val="FF0000"/>
          <w:sz w:val="24"/>
          <w:szCs w:val="24"/>
          <w:lang w:eastAsia="ru-RU"/>
        </w:rPr>
        <w:t>печать тиража, допечатка тиража в случае необходимости, размещение в электронно-библиотечной системе (ЭБС) электронного оригинал-макета, размещение в фонде НТБ бумажных экземпляров</w:t>
      </w:r>
      <w:r w:rsidR="00A55103">
        <w:rPr>
          <w:rFonts w:ascii="Times New Roman" w:eastAsiaTheme="minorEastAsia" w:hAnsi="Times New Roman" w:cs="Times New Roman"/>
          <w:color w:val="FF0000"/>
          <w:sz w:val="24"/>
          <w:szCs w:val="24"/>
          <w:lang w:eastAsia="ru-RU"/>
        </w:rPr>
        <w:t>, рассылка в Российскую государственную библиотеку (РГБ)</w:t>
      </w:r>
      <w:r w:rsidR="00A55103" w:rsidRPr="00A55103">
        <w:rPr>
          <w:rFonts w:ascii="Times New Roman" w:eastAsiaTheme="minorEastAsia" w:hAnsi="Times New Roman" w:cs="Times New Roman"/>
          <w:color w:val="FF0000"/>
          <w:sz w:val="24"/>
          <w:szCs w:val="24"/>
          <w:lang w:eastAsia="ru-RU"/>
        </w:rPr>
        <w:t>.</w:t>
      </w:r>
    </w:p>
    <w:p w:rsidR="00A55103" w:rsidRDefault="00067B99" w:rsidP="00A5510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xml:space="preserve">Под результатом интеллектуальной деятельности настоящий Договор понимает </w:t>
      </w:r>
      <w:r w:rsidR="00AE02A1">
        <w:rPr>
          <w:rFonts w:ascii="Times New Roman" w:eastAsiaTheme="minorEastAsia" w:hAnsi="Times New Roman" w:cs="Times New Roman"/>
          <w:sz w:val="24"/>
          <w:szCs w:val="24"/>
          <w:lang w:eastAsia="ru-RU"/>
        </w:rPr>
        <w:t xml:space="preserve">произведение автора </w:t>
      </w:r>
      <w:r w:rsidR="00465C6E" w:rsidRPr="00465C6E">
        <w:rPr>
          <w:rFonts w:ascii="Times New Roman" w:eastAsiaTheme="minorEastAsia" w:hAnsi="Times New Roman" w:cs="Times New Roman"/>
          <w:b/>
          <w:color w:val="FF0000"/>
          <w:sz w:val="24"/>
          <w:szCs w:val="24"/>
          <w:lang w:eastAsia="ru-RU"/>
        </w:rPr>
        <w:t>И</w:t>
      </w:r>
      <w:r w:rsidR="003B16BD">
        <w:rPr>
          <w:rFonts w:ascii="Times New Roman" w:eastAsiaTheme="minorEastAsia" w:hAnsi="Times New Roman" w:cs="Times New Roman"/>
          <w:b/>
          <w:color w:val="FF0000"/>
          <w:sz w:val="24"/>
          <w:szCs w:val="24"/>
          <w:lang w:eastAsia="ru-RU"/>
        </w:rPr>
        <w:t>ванова</w:t>
      </w:r>
      <w:r w:rsidR="00465C6E">
        <w:rPr>
          <w:rFonts w:ascii="Times New Roman" w:eastAsiaTheme="minorEastAsia" w:hAnsi="Times New Roman" w:cs="Times New Roman"/>
          <w:b/>
          <w:color w:val="FF0000"/>
          <w:sz w:val="24"/>
          <w:szCs w:val="24"/>
          <w:lang w:eastAsia="ru-RU"/>
        </w:rPr>
        <w:t xml:space="preserve"> И.И.</w:t>
      </w:r>
      <w:r w:rsidR="00AE02A1" w:rsidRPr="00F46641">
        <w:rPr>
          <w:rFonts w:ascii="Times New Roman" w:eastAsiaTheme="minorEastAsia" w:hAnsi="Times New Roman" w:cs="Times New Roman"/>
          <w:color w:val="FF0000"/>
          <w:sz w:val="24"/>
          <w:szCs w:val="24"/>
          <w:lang w:eastAsia="ru-RU"/>
        </w:rPr>
        <w:t xml:space="preserve"> </w:t>
      </w:r>
      <w:r w:rsidR="00465C6E" w:rsidRPr="009E3792">
        <w:rPr>
          <w:rFonts w:ascii="Times New Roman" w:eastAsiaTheme="minorEastAsia" w:hAnsi="Times New Roman" w:cs="Times New Roman"/>
          <w:color w:val="FF0000"/>
          <w:sz w:val="24"/>
          <w:szCs w:val="24"/>
          <w:lang w:eastAsia="ru-RU"/>
        </w:rPr>
        <w:t>«Физическая культура</w:t>
      </w:r>
      <w:r w:rsidR="00465C6E">
        <w:rPr>
          <w:rFonts w:ascii="Times New Roman" w:eastAsiaTheme="minorEastAsia" w:hAnsi="Times New Roman" w:cs="Times New Roman"/>
          <w:color w:val="FF0000"/>
          <w:sz w:val="24"/>
          <w:szCs w:val="24"/>
          <w:lang w:eastAsia="ru-RU"/>
        </w:rPr>
        <w:t xml:space="preserve"> и спорт</w:t>
      </w:r>
      <w:r w:rsidR="00465C6E" w:rsidRPr="009E3792">
        <w:rPr>
          <w:rFonts w:ascii="Times New Roman" w:eastAsiaTheme="minorEastAsia" w:hAnsi="Times New Roman" w:cs="Times New Roman"/>
          <w:color w:val="FF0000"/>
          <w:sz w:val="24"/>
          <w:szCs w:val="24"/>
          <w:lang w:eastAsia="ru-RU"/>
        </w:rPr>
        <w:t xml:space="preserve">. Формирование </w:t>
      </w:r>
      <w:r w:rsidR="00465C6E">
        <w:rPr>
          <w:rFonts w:ascii="Times New Roman" w:eastAsiaTheme="minorEastAsia" w:hAnsi="Times New Roman" w:cs="Times New Roman"/>
          <w:color w:val="FF0000"/>
          <w:sz w:val="24"/>
          <w:szCs w:val="24"/>
          <w:lang w:eastAsia="ru-RU"/>
        </w:rPr>
        <w:t>навыков</w:t>
      </w:r>
      <w:r w:rsidR="00465C6E" w:rsidRPr="009E3792">
        <w:rPr>
          <w:rFonts w:ascii="Times New Roman" w:eastAsiaTheme="minorEastAsia" w:hAnsi="Times New Roman" w:cs="Times New Roman"/>
          <w:color w:val="FF0000"/>
          <w:sz w:val="24"/>
          <w:szCs w:val="24"/>
          <w:lang w:eastAsia="ru-RU"/>
        </w:rPr>
        <w:t xml:space="preserve"> </w:t>
      </w:r>
      <w:r w:rsidR="00465C6E">
        <w:rPr>
          <w:rFonts w:ascii="Times New Roman" w:eastAsiaTheme="minorEastAsia" w:hAnsi="Times New Roman" w:cs="Times New Roman"/>
          <w:color w:val="FF0000"/>
          <w:sz w:val="24"/>
          <w:szCs w:val="24"/>
          <w:lang w:eastAsia="ru-RU"/>
        </w:rPr>
        <w:t>выполнения упражнений</w:t>
      </w:r>
      <w:r w:rsidR="00465C6E" w:rsidRPr="009E3792">
        <w:rPr>
          <w:rFonts w:ascii="Times New Roman" w:eastAsiaTheme="minorEastAsia" w:hAnsi="Times New Roman" w:cs="Times New Roman"/>
          <w:color w:val="FF0000"/>
          <w:sz w:val="24"/>
          <w:szCs w:val="24"/>
          <w:lang w:eastAsia="ru-RU"/>
        </w:rPr>
        <w:t xml:space="preserve"> в процессе занятий физической культурой</w:t>
      </w:r>
      <w:r w:rsidR="00465C6E">
        <w:rPr>
          <w:rFonts w:ascii="Times New Roman" w:eastAsiaTheme="minorEastAsia" w:hAnsi="Times New Roman" w:cs="Times New Roman"/>
          <w:color w:val="FF0000"/>
          <w:sz w:val="24"/>
          <w:szCs w:val="24"/>
          <w:lang w:eastAsia="ru-RU"/>
        </w:rPr>
        <w:t>»</w:t>
      </w:r>
      <w:r w:rsidR="003E1D64">
        <w:rPr>
          <w:rFonts w:ascii="Times New Roman" w:eastAsiaTheme="minorEastAsia" w:hAnsi="Times New Roman" w:cs="Times New Roman"/>
          <w:color w:val="FF0000"/>
          <w:sz w:val="24"/>
          <w:szCs w:val="24"/>
          <w:lang w:eastAsia="ru-RU"/>
        </w:rPr>
        <w:t>.</w:t>
      </w:r>
    </w:p>
    <w:p w:rsidR="009449BA" w:rsidRDefault="00067B99" w:rsidP="00A55103">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xml:space="preserve">Характеристики </w:t>
      </w:r>
      <w:r w:rsidR="00A55103">
        <w:rPr>
          <w:rFonts w:ascii="Times New Roman" w:eastAsiaTheme="minorEastAsia" w:hAnsi="Times New Roman" w:cs="Times New Roman"/>
          <w:sz w:val="24"/>
          <w:szCs w:val="24"/>
          <w:lang w:eastAsia="ru-RU"/>
        </w:rPr>
        <w:t>о</w:t>
      </w:r>
      <w:r w:rsidR="00A55103" w:rsidRPr="00067B99">
        <w:rPr>
          <w:rFonts w:ascii="Times New Roman" w:eastAsiaTheme="minorEastAsia" w:hAnsi="Times New Roman" w:cs="Times New Roman"/>
          <w:sz w:val="24"/>
          <w:szCs w:val="24"/>
          <w:lang w:eastAsia="ru-RU"/>
        </w:rPr>
        <w:t>бъект</w:t>
      </w:r>
      <w:r w:rsidR="00A55103">
        <w:rPr>
          <w:rFonts w:ascii="Times New Roman" w:eastAsiaTheme="minorEastAsia" w:hAnsi="Times New Roman" w:cs="Times New Roman"/>
          <w:sz w:val="24"/>
          <w:szCs w:val="24"/>
          <w:lang w:eastAsia="ru-RU"/>
        </w:rPr>
        <w:t>а</w:t>
      </w:r>
      <w:r w:rsidR="00A55103" w:rsidRPr="00067B99">
        <w:rPr>
          <w:rFonts w:ascii="Times New Roman" w:eastAsiaTheme="minorEastAsia" w:hAnsi="Times New Roman" w:cs="Times New Roman"/>
          <w:sz w:val="24"/>
          <w:szCs w:val="24"/>
          <w:lang w:eastAsia="ru-RU"/>
        </w:rPr>
        <w:t xml:space="preserve"> интеллектуальной собственности</w:t>
      </w:r>
      <w:r w:rsidR="00A55103">
        <w:rPr>
          <w:rFonts w:ascii="Times New Roman" w:eastAsiaTheme="minorEastAsia" w:hAnsi="Times New Roman" w:cs="Times New Roman"/>
          <w:sz w:val="24"/>
          <w:szCs w:val="24"/>
          <w:lang w:eastAsia="ru-RU"/>
        </w:rPr>
        <w:t xml:space="preserve"> (ОИС)</w:t>
      </w:r>
      <w:r w:rsidRPr="00067B99">
        <w:rPr>
          <w:rFonts w:ascii="Times New Roman" w:eastAsiaTheme="minorEastAsia" w:hAnsi="Times New Roman" w:cs="Times New Roman"/>
          <w:sz w:val="24"/>
          <w:szCs w:val="24"/>
          <w:lang w:eastAsia="ru-RU"/>
        </w:rPr>
        <w:t xml:space="preserve">: </w:t>
      </w:r>
    </w:p>
    <w:p w:rsidR="00067B99" w:rsidRDefault="009449BA" w:rsidP="00A55103">
      <w:pPr>
        <w:widowControl w:val="0"/>
        <w:autoSpaceDE w:val="0"/>
        <w:autoSpaceDN w:val="0"/>
        <w:spacing w:after="0" w:line="240" w:lineRule="auto"/>
        <w:ind w:firstLine="709"/>
        <w:jc w:val="both"/>
        <w:rPr>
          <w:rFonts w:ascii="Times New Roman" w:eastAsiaTheme="minorEastAsia" w:hAnsi="Times New Roman" w:cs="Times New Roman"/>
          <w:color w:val="FF0000"/>
          <w:sz w:val="24"/>
          <w:szCs w:val="24"/>
          <w:lang w:eastAsia="ru-RU"/>
        </w:rPr>
      </w:pPr>
      <w:r w:rsidRPr="009449BA">
        <w:rPr>
          <w:rFonts w:ascii="Times New Roman" w:eastAsiaTheme="minorEastAsia" w:hAnsi="Times New Roman" w:cs="Times New Roman"/>
          <w:color w:val="FF0000"/>
          <w:sz w:val="24"/>
          <w:szCs w:val="24"/>
          <w:lang w:eastAsia="ru-RU"/>
        </w:rPr>
        <w:t xml:space="preserve">- </w:t>
      </w:r>
      <w:r w:rsidR="001E1880" w:rsidRPr="001E1880">
        <w:rPr>
          <w:rFonts w:ascii="Times New Roman" w:eastAsiaTheme="minorEastAsia" w:hAnsi="Times New Roman" w:cs="Times New Roman"/>
          <w:color w:val="FF0000"/>
          <w:sz w:val="24"/>
          <w:szCs w:val="24"/>
          <w:lang w:eastAsia="ru-RU"/>
        </w:rPr>
        <w:t>учебно-методическое пособие</w:t>
      </w:r>
      <w:r w:rsidR="003E1D64">
        <w:rPr>
          <w:rFonts w:ascii="Times New Roman" w:eastAsiaTheme="minorEastAsia" w:hAnsi="Times New Roman" w:cs="Times New Roman"/>
          <w:color w:val="FF0000"/>
          <w:sz w:val="24"/>
          <w:szCs w:val="24"/>
          <w:lang w:eastAsia="ru-RU"/>
        </w:rPr>
        <w:t xml:space="preserve"> </w:t>
      </w:r>
      <w:r w:rsidR="003E1D64" w:rsidRPr="009E3792">
        <w:rPr>
          <w:rFonts w:ascii="Times New Roman" w:eastAsiaTheme="minorEastAsia" w:hAnsi="Times New Roman" w:cs="Times New Roman"/>
          <w:color w:val="FF0000"/>
          <w:sz w:val="24"/>
          <w:szCs w:val="24"/>
          <w:lang w:eastAsia="ru-RU"/>
        </w:rPr>
        <w:t>«Физическая культура</w:t>
      </w:r>
      <w:r w:rsidR="003E1D64">
        <w:rPr>
          <w:rFonts w:ascii="Times New Roman" w:eastAsiaTheme="minorEastAsia" w:hAnsi="Times New Roman" w:cs="Times New Roman"/>
          <w:color w:val="FF0000"/>
          <w:sz w:val="24"/>
          <w:szCs w:val="24"/>
          <w:lang w:eastAsia="ru-RU"/>
        </w:rPr>
        <w:t xml:space="preserve"> и спорт</w:t>
      </w:r>
      <w:r w:rsidR="003E1D64" w:rsidRPr="009E3792">
        <w:rPr>
          <w:rFonts w:ascii="Times New Roman" w:eastAsiaTheme="minorEastAsia" w:hAnsi="Times New Roman" w:cs="Times New Roman"/>
          <w:color w:val="FF0000"/>
          <w:sz w:val="24"/>
          <w:szCs w:val="24"/>
          <w:lang w:eastAsia="ru-RU"/>
        </w:rPr>
        <w:t xml:space="preserve">. Формирование </w:t>
      </w:r>
      <w:r w:rsidR="003E1D64">
        <w:rPr>
          <w:rFonts w:ascii="Times New Roman" w:eastAsiaTheme="minorEastAsia" w:hAnsi="Times New Roman" w:cs="Times New Roman"/>
          <w:color w:val="FF0000"/>
          <w:sz w:val="24"/>
          <w:szCs w:val="24"/>
          <w:lang w:eastAsia="ru-RU"/>
        </w:rPr>
        <w:t>навыков</w:t>
      </w:r>
      <w:r w:rsidR="003E1D64" w:rsidRPr="009E3792">
        <w:rPr>
          <w:rFonts w:ascii="Times New Roman" w:eastAsiaTheme="minorEastAsia" w:hAnsi="Times New Roman" w:cs="Times New Roman"/>
          <w:color w:val="FF0000"/>
          <w:sz w:val="24"/>
          <w:szCs w:val="24"/>
          <w:lang w:eastAsia="ru-RU"/>
        </w:rPr>
        <w:t xml:space="preserve"> </w:t>
      </w:r>
      <w:r w:rsidR="003E1D64">
        <w:rPr>
          <w:rFonts w:ascii="Times New Roman" w:eastAsiaTheme="minorEastAsia" w:hAnsi="Times New Roman" w:cs="Times New Roman"/>
          <w:color w:val="FF0000"/>
          <w:sz w:val="24"/>
          <w:szCs w:val="24"/>
          <w:lang w:eastAsia="ru-RU"/>
        </w:rPr>
        <w:t>выполнения упражнений</w:t>
      </w:r>
      <w:r w:rsidR="003E1D64" w:rsidRPr="009E3792">
        <w:rPr>
          <w:rFonts w:ascii="Times New Roman" w:eastAsiaTheme="minorEastAsia" w:hAnsi="Times New Roman" w:cs="Times New Roman"/>
          <w:color w:val="FF0000"/>
          <w:sz w:val="24"/>
          <w:szCs w:val="24"/>
          <w:lang w:eastAsia="ru-RU"/>
        </w:rPr>
        <w:t xml:space="preserve"> в процессе занятий физической культурой</w:t>
      </w:r>
      <w:r w:rsidR="003E1D64">
        <w:rPr>
          <w:rFonts w:ascii="Times New Roman" w:eastAsiaTheme="minorEastAsia" w:hAnsi="Times New Roman" w:cs="Times New Roman"/>
          <w:color w:val="FF0000"/>
          <w:sz w:val="24"/>
          <w:szCs w:val="24"/>
          <w:lang w:eastAsia="ru-RU"/>
        </w:rPr>
        <w:t>» (план издания 2025 г., п. 5).</w:t>
      </w:r>
      <w:r w:rsidR="003E1D64" w:rsidRPr="00067B99">
        <w:rPr>
          <w:rFonts w:ascii="Times New Roman" w:eastAsiaTheme="minorEastAsia" w:hAnsi="Times New Roman" w:cs="Times New Roman"/>
          <w:sz w:val="24"/>
          <w:szCs w:val="24"/>
          <w:lang w:eastAsia="ru-RU"/>
        </w:rPr>
        <w:t xml:space="preserve"> </w:t>
      </w:r>
      <w:r w:rsidR="001E1880" w:rsidRPr="001E1880">
        <w:rPr>
          <w:rFonts w:ascii="Times New Roman" w:eastAsiaTheme="minorEastAsia" w:hAnsi="Times New Roman" w:cs="Times New Roman"/>
          <w:color w:val="FF0000"/>
          <w:sz w:val="24"/>
          <w:szCs w:val="24"/>
          <w:lang w:eastAsia="ru-RU"/>
        </w:rPr>
        <w:t xml:space="preserve"> на бумажном носителе объемом 48 страниц </w:t>
      </w:r>
      <w:r>
        <w:rPr>
          <w:rFonts w:ascii="Times New Roman" w:eastAsiaTheme="minorEastAsia" w:hAnsi="Times New Roman" w:cs="Times New Roman"/>
          <w:color w:val="FF0000"/>
          <w:sz w:val="24"/>
          <w:szCs w:val="24"/>
          <w:lang w:eastAsia="ru-RU"/>
        </w:rPr>
        <w:t xml:space="preserve">формата А4 с соблюдением требований РИО к оформлению авторской рукописи </w:t>
      </w:r>
      <w:r w:rsidR="001E1880" w:rsidRPr="001E1880">
        <w:rPr>
          <w:rFonts w:ascii="Times New Roman" w:eastAsiaTheme="minorEastAsia" w:hAnsi="Times New Roman" w:cs="Times New Roman"/>
          <w:color w:val="FF0000"/>
          <w:sz w:val="24"/>
          <w:szCs w:val="24"/>
          <w:lang w:eastAsia="ru-RU"/>
        </w:rPr>
        <w:t xml:space="preserve">и его электронная версия в формате </w:t>
      </w:r>
      <w:r w:rsidR="001E1880" w:rsidRPr="001E1880">
        <w:rPr>
          <w:rFonts w:ascii="Times New Roman" w:eastAsiaTheme="minorEastAsia" w:hAnsi="Times New Roman" w:cs="Times New Roman"/>
          <w:color w:val="FF0000"/>
          <w:sz w:val="24"/>
          <w:szCs w:val="24"/>
          <w:lang w:val="en-US" w:eastAsia="ru-RU"/>
        </w:rPr>
        <w:t>Word</w:t>
      </w:r>
      <w:r>
        <w:rPr>
          <w:rFonts w:ascii="Times New Roman" w:eastAsiaTheme="minorEastAsia" w:hAnsi="Times New Roman" w:cs="Times New Roman"/>
          <w:color w:val="FF0000"/>
          <w:sz w:val="24"/>
          <w:szCs w:val="24"/>
          <w:lang w:eastAsia="ru-RU"/>
        </w:rPr>
        <w:t>;</w:t>
      </w:r>
    </w:p>
    <w:p w:rsidR="009449BA" w:rsidRDefault="009449BA" w:rsidP="00A55103">
      <w:pPr>
        <w:widowControl w:val="0"/>
        <w:autoSpaceDE w:val="0"/>
        <w:autoSpaceDN w:val="0"/>
        <w:spacing w:after="0" w:line="240" w:lineRule="auto"/>
        <w:ind w:firstLine="709"/>
        <w:jc w:val="both"/>
        <w:rPr>
          <w:rFonts w:ascii="Times New Roman" w:eastAsiaTheme="minorEastAsia" w:hAnsi="Times New Roman" w:cs="Times New Roman"/>
          <w:color w:val="FF0000"/>
          <w:sz w:val="24"/>
          <w:szCs w:val="24"/>
          <w:lang w:eastAsia="ru-RU"/>
        </w:rPr>
      </w:pPr>
      <w:r>
        <w:rPr>
          <w:rFonts w:ascii="Times New Roman" w:eastAsiaTheme="minorEastAsia" w:hAnsi="Times New Roman" w:cs="Times New Roman"/>
          <w:color w:val="FF0000"/>
          <w:sz w:val="24"/>
          <w:szCs w:val="24"/>
          <w:lang w:eastAsia="ru-RU"/>
        </w:rPr>
        <w:t>- необходим</w:t>
      </w:r>
      <w:r w:rsidR="00CD68BE">
        <w:rPr>
          <w:rFonts w:ascii="Times New Roman" w:eastAsiaTheme="minorEastAsia" w:hAnsi="Times New Roman" w:cs="Times New Roman"/>
          <w:color w:val="FF0000"/>
          <w:sz w:val="24"/>
          <w:szCs w:val="24"/>
          <w:lang w:eastAsia="ru-RU"/>
        </w:rPr>
        <w:t>ый</w:t>
      </w:r>
      <w:r>
        <w:rPr>
          <w:rFonts w:ascii="Times New Roman" w:eastAsiaTheme="minorEastAsia" w:hAnsi="Times New Roman" w:cs="Times New Roman"/>
          <w:color w:val="FF0000"/>
          <w:sz w:val="24"/>
          <w:szCs w:val="24"/>
          <w:lang w:eastAsia="ru-RU"/>
        </w:rPr>
        <w:t xml:space="preserve"> аппарат: выходные сведения (</w:t>
      </w:r>
      <w:proofErr w:type="spellStart"/>
      <w:r>
        <w:rPr>
          <w:rFonts w:ascii="Times New Roman" w:eastAsiaTheme="minorEastAsia" w:hAnsi="Times New Roman" w:cs="Times New Roman"/>
          <w:color w:val="FF0000"/>
          <w:sz w:val="24"/>
          <w:szCs w:val="24"/>
          <w:lang w:eastAsia="ru-RU"/>
        </w:rPr>
        <w:t>опознавательно</w:t>
      </w:r>
      <w:proofErr w:type="spellEnd"/>
      <w:r>
        <w:rPr>
          <w:rFonts w:ascii="Times New Roman" w:eastAsiaTheme="minorEastAsia" w:hAnsi="Times New Roman" w:cs="Times New Roman"/>
          <w:color w:val="FF0000"/>
          <w:sz w:val="24"/>
          <w:szCs w:val="24"/>
          <w:lang w:eastAsia="ru-RU"/>
        </w:rPr>
        <w:t>-отличительный аппарат) – выходные сведения на лицевой странице титульного листа</w:t>
      </w:r>
      <w:r w:rsidR="00261997">
        <w:rPr>
          <w:rFonts w:ascii="Times New Roman" w:eastAsiaTheme="minorEastAsia" w:hAnsi="Times New Roman" w:cs="Times New Roman"/>
          <w:color w:val="FF0000"/>
          <w:sz w:val="24"/>
          <w:szCs w:val="24"/>
          <w:lang w:eastAsia="ru-RU"/>
        </w:rPr>
        <w:t>, выходные сведения на обороте титульного листа, выходные сведения на концевой полосе, выходные сведения на обложке;</w:t>
      </w:r>
    </w:p>
    <w:p w:rsidR="00261997" w:rsidRDefault="00261997" w:rsidP="00A55103">
      <w:pPr>
        <w:widowControl w:val="0"/>
        <w:autoSpaceDE w:val="0"/>
        <w:autoSpaceDN w:val="0"/>
        <w:spacing w:after="0" w:line="240" w:lineRule="auto"/>
        <w:ind w:firstLine="709"/>
        <w:jc w:val="both"/>
        <w:rPr>
          <w:rFonts w:ascii="Times New Roman" w:eastAsiaTheme="minorEastAsia" w:hAnsi="Times New Roman" w:cs="Times New Roman"/>
          <w:color w:val="FF0000"/>
          <w:sz w:val="24"/>
          <w:szCs w:val="24"/>
          <w:lang w:eastAsia="ru-RU"/>
        </w:rPr>
      </w:pPr>
      <w:r>
        <w:rPr>
          <w:rFonts w:ascii="Times New Roman" w:eastAsiaTheme="minorEastAsia" w:hAnsi="Times New Roman" w:cs="Times New Roman"/>
          <w:color w:val="FF0000"/>
          <w:sz w:val="24"/>
          <w:szCs w:val="24"/>
          <w:lang w:eastAsia="ru-RU"/>
        </w:rPr>
        <w:t xml:space="preserve">- </w:t>
      </w:r>
      <w:r w:rsidR="00CD68BE">
        <w:rPr>
          <w:rFonts w:ascii="Times New Roman" w:eastAsiaTheme="minorEastAsia" w:hAnsi="Times New Roman" w:cs="Times New Roman"/>
          <w:color w:val="FF0000"/>
          <w:sz w:val="24"/>
          <w:szCs w:val="24"/>
          <w:lang w:eastAsia="ru-RU"/>
        </w:rPr>
        <w:t>справочно-поисковый аппарат: содержание, вспомогательные указатели к содержанию, колонтитулы;</w:t>
      </w:r>
    </w:p>
    <w:p w:rsidR="00CD68BE" w:rsidRDefault="00CD68BE" w:rsidP="00A55103">
      <w:pPr>
        <w:widowControl w:val="0"/>
        <w:autoSpaceDE w:val="0"/>
        <w:autoSpaceDN w:val="0"/>
        <w:spacing w:after="0" w:line="240" w:lineRule="auto"/>
        <w:ind w:firstLine="709"/>
        <w:jc w:val="both"/>
        <w:rPr>
          <w:rFonts w:ascii="Times New Roman" w:eastAsiaTheme="minorEastAsia" w:hAnsi="Times New Roman" w:cs="Times New Roman"/>
          <w:color w:val="FF0000"/>
          <w:sz w:val="24"/>
          <w:szCs w:val="24"/>
          <w:lang w:eastAsia="ru-RU"/>
        </w:rPr>
      </w:pPr>
      <w:r>
        <w:rPr>
          <w:rFonts w:ascii="Times New Roman" w:eastAsiaTheme="minorEastAsia" w:hAnsi="Times New Roman" w:cs="Times New Roman"/>
          <w:color w:val="FF0000"/>
          <w:sz w:val="24"/>
          <w:szCs w:val="24"/>
          <w:lang w:eastAsia="ru-RU"/>
        </w:rPr>
        <w:t xml:space="preserve">-справочно-пояснительный аппарат: предисловие, </w:t>
      </w:r>
      <w:r w:rsidR="00C5018F">
        <w:rPr>
          <w:rFonts w:ascii="Times New Roman" w:eastAsiaTheme="minorEastAsia" w:hAnsi="Times New Roman" w:cs="Times New Roman"/>
          <w:color w:val="FF0000"/>
          <w:sz w:val="24"/>
          <w:szCs w:val="24"/>
          <w:lang w:eastAsia="ru-RU"/>
        </w:rPr>
        <w:t>введение, заключение, комментарии, примечания;</w:t>
      </w:r>
    </w:p>
    <w:p w:rsidR="00C5018F" w:rsidRPr="001E1880" w:rsidRDefault="00C5018F" w:rsidP="00A55103">
      <w:pPr>
        <w:widowControl w:val="0"/>
        <w:autoSpaceDE w:val="0"/>
        <w:autoSpaceDN w:val="0"/>
        <w:spacing w:after="0" w:line="240" w:lineRule="auto"/>
        <w:ind w:firstLine="709"/>
        <w:jc w:val="both"/>
        <w:rPr>
          <w:rFonts w:ascii="Times New Roman" w:eastAsiaTheme="minorEastAsia" w:hAnsi="Times New Roman" w:cs="Times New Roman"/>
          <w:color w:val="FF0000"/>
          <w:sz w:val="24"/>
          <w:szCs w:val="24"/>
          <w:lang w:eastAsia="ru-RU"/>
        </w:rPr>
      </w:pPr>
      <w:r>
        <w:rPr>
          <w:rFonts w:ascii="Times New Roman" w:eastAsiaTheme="minorEastAsia" w:hAnsi="Times New Roman" w:cs="Times New Roman"/>
          <w:color w:val="FF0000"/>
          <w:sz w:val="24"/>
          <w:szCs w:val="24"/>
          <w:lang w:eastAsia="ru-RU"/>
        </w:rPr>
        <w:t xml:space="preserve">- </w:t>
      </w:r>
      <w:r w:rsidR="00904ECB">
        <w:rPr>
          <w:rFonts w:ascii="Times New Roman" w:eastAsiaTheme="minorEastAsia" w:hAnsi="Times New Roman" w:cs="Times New Roman"/>
          <w:color w:val="FF0000"/>
          <w:sz w:val="24"/>
          <w:szCs w:val="24"/>
          <w:lang w:eastAsia="ru-RU"/>
        </w:rPr>
        <w:t>библиографический аппарат: библиографические ссылки, библиографические списки.</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1.2. Лицензиат может использовать ОИС только в пределах тех прав и теми способами, которые предусмотрены настоящим Договором. Право на использование ОИС, прямо не указанное в Договоре, не считается предоставленным Лицензиату.</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1.2.1. Вид лицензии: исключительная. Лицензиату предоставляется право использования ОИС без сохранения за Лицензиаром права выдачи лицензий другим лицам.</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1.3. Территория, на которой допускается использование ОИС Лицензиатом: Российская Федерация.</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1.4. Переход исключительного права на ОИС к новому правообладателю не является основанием для изменения или расторжения настоящего Договора.</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xml:space="preserve">1.5. Лицензиар не оставляет за собой права использовать исключительные права на </w:t>
      </w:r>
      <w:r w:rsidRPr="00067B99">
        <w:rPr>
          <w:rFonts w:ascii="Times New Roman" w:eastAsiaTheme="minorEastAsia" w:hAnsi="Times New Roman" w:cs="Times New Roman"/>
          <w:sz w:val="24"/>
          <w:szCs w:val="24"/>
          <w:lang w:eastAsia="ru-RU"/>
        </w:rPr>
        <w:lastRenderedPageBreak/>
        <w:t>Предмет Договора и обязуется воздерживаться от их использования.</w:t>
      </w:r>
    </w:p>
    <w:p w:rsidR="00DC410C" w:rsidRDefault="00DC410C"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2. Права и обязанности Сторон</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2.1. Лицензиат не обязан представлять отчеты об использовании ОИС Лицензиару.</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2.2. В течение срока действия лицензионного Договора Лицензиар обязуется воздерживаться от каких-либо действий, способных затруднить осуществление Лицензиатом предоставленного ему права на использование ОИС в установленных настоящим Договором пределах.</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2.3. За Лицензиаром сохраняются не предоставленные по настоящему Договору исключительные права, а также неотчуждаемые права.</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2.4. Лицензиар обязуется по просьбе Лицензиата оказывать ему всемерное содействие в использовании ОИС.</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2.5. Лицензиат вправе предоставить право на использование ОИС другому лицу (</w:t>
      </w:r>
      <w:proofErr w:type="spellStart"/>
      <w:r w:rsidRPr="00067B99">
        <w:rPr>
          <w:rFonts w:ascii="Times New Roman" w:eastAsiaTheme="minorEastAsia" w:hAnsi="Times New Roman" w:cs="Times New Roman"/>
          <w:sz w:val="24"/>
          <w:szCs w:val="24"/>
          <w:lang w:eastAsia="ru-RU"/>
        </w:rPr>
        <w:t>сублицензионный</w:t>
      </w:r>
      <w:proofErr w:type="spellEnd"/>
      <w:r w:rsidRPr="00067B99">
        <w:rPr>
          <w:rFonts w:ascii="Times New Roman" w:eastAsiaTheme="minorEastAsia" w:hAnsi="Times New Roman" w:cs="Times New Roman"/>
          <w:sz w:val="24"/>
          <w:szCs w:val="24"/>
          <w:lang w:eastAsia="ru-RU"/>
        </w:rPr>
        <w:t xml:space="preserve"> договор).</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xml:space="preserve">По </w:t>
      </w:r>
      <w:proofErr w:type="spellStart"/>
      <w:r w:rsidRPr="00067B99">
        <w:rPr>
          <w:rFonts w:ascii="Times New Roman" w:eastAsiaTheme="minorEastAsia" w:hAnsi="Times New Roman" w:cs="Times New Roman"/>
          <w:sz w:val="24"/>
          <w:szCs w:val="24"/>
          <w:lang w:eastAsia="ru-RU"/>
        </w:rPr>
        <w:t>сублицензионному</w:t>
      </w:r>
      <w:proofErr w:type="spellEnd"/>
      <w:r w:rsidRPr="00067B99">
        <w:rPr>
          <w:rFonts w:ascii="Times New Roman" w:eastAsiaTheme="minorEastAsia" w:hAnsi="Times New Roman" w:cs="Times New Roman"/>
          <w:sz w:val="24"/>
          <w:szCs w:val="24"/>
          <w:lang w:eastAsia="ru-RU"/>
        </w:rPr>
        <w:t xml:space="preserve"> договору Сублицензиату могут быть предоставлены права на использование ОИС только в пределах тех прав и тех способов использования, которые предусмотрены настоящим Договором для Лицензиата.</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3. Гарантии Сторон</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bookmarkStart w:id="1" w:name="P61"/>
      <w:bookmarkEnd w:id="1"/>
      <w:r w:rsidRPr="00067B99">
        <w:rPr>
          <w:rFonts w:ascii="Times New Roman" w:eastAsiaTheme="minorEastAsia" w:hAnsi="Times New Roman" w:cs="Times New Roman"/>
          <w:sz w:val="24"/>
          <w:szCs w:val="24"/>
          <w:lang w:eastAsia="ru-RU"/>
        </w:rPr>
        <w:t>3.1. Лицензиар гарантирует, что:</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он является законным правообладателем;</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на момент вступления в силу настоящего Договора Лицензиару ничего не известно о правах третьих лиц, которые могут быть нарушены предоставлением исключительной лицензии на ОИС по настоящему Договору;</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на момент заключения настоящего Договора исключительное право на ОИС не отчуждено, не заложено, не предоставлено по лицензионным Договорам иным лицам;</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на момент заключения настоящего Договора права Лицензиара на ОИС не оспорены в суде или иным законным способом.</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3.2. Лицензиат гарантирует соблюдение прав Лицензиара, не предоставленных Лицензиату, и неотчуждаемых прав Лицензиара.</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4. Платежи</w:t>
      </w: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ind w:firstLine="567"/>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4.1. Право пользования исключительными правами по Договору предоставляется Лицензиату безвозмездно и без какого-либо встречного исполнения.</w:t>
      </w: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5. Ответственность Сторон</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xml:space="preserve">5.2. Использование ОИС способом, не предусмотренным настоящим Договором, либо по прекращении действия Договора, либо иным образом за пределами прав, предоставленных Лицензиату по настоящему Договору, влечет ответственность за нарушение исключительного права на ОИС, установленную Гражданским </w:t>
      </w:r>
      <w:hyperlink r:id="rId5">
        <w:r w:rsidRPr="00067B99">
          <w:rPr>
            <w:rFonts w:ascii="Times New Roman" w:eastAsiaTheme="minorEastAsia" w:hAnsi="Times New Roman" w:cs="Times New Roman"/>
            <w:sz w:val="24"/>
            <w:szCs w:val="24"/>
            <w:lang w:eastAsia="ru-RU"/>
          </w:rPr>
          <w:t>кодексом</w:t>
        </w:r>
      </w:hyperlink>
      <w:r w:rsidRPr="00067B99">
        <w:rPr>
          <w:rFonts w:ascii="Times New Roman" w:eastAsiaTheme="minorEastAsia" w:hAnsi="Times New Roman" w:cs="Times New Roman"/>
          <w:sz w:val="24"/>
          <w:szCs w:val="24"/>
          <w:lang w:eastAsia="ru-RU"/>
        </w:rPr>
        <w:t xml:space="preserve"> Российской Федерации или другими законами.</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br w:type="page"/>
      </w: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lastRenderedPageBreak/>
        <w:t>6. Форс-мажор</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bookmarkStart w:id="2" w:name="P104"/>
      <w:bookmarkEnd w:id="2"/>
      <w:r w:rsidRPr="00067B99">
        <w:rPr>
          <w:rFonts w:ascii="Times New Roman" w:eastAsiaTheme="minorEastAsia" w:hAnsi="Times New Roman" w:cs="Times New Roman"/>
          <w:sz w:val="24"/>
          <w:szCs w:val="24"/>
          <w:lang w:eastAsia="ru-RU"/>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Под обстоятельствами непреодолимой силы понимаются обстоятельства, возникшие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К обстоятельствам чрезвычайного характера относятся: наводнение, пожар, землетрясение или иные явления природы, а также войны, военные действия, акты или действия государственных органов и любые другие обстоятельства вне разумного контроля Сторон.</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bookmarkStart w:id="3" w:name="P106"/>
      <w:bookmarkEnd w:id="3"/>
      <w:r w:rsidRPr="00067B99">
        <w:rPr>
          <w:rFonts w:ascii="Times New Roman" w:eastAsiaTheme="minorEastAsia" w:hAnsi="Times New Roman" w:cs="Times New Roman"/>
          <w:sz w:val="24"/>
          <w:szCs w:val="24"/>
          <w:lang w:eastAsia="ru-RU"/>
        </w:rPr>
        <w:t xml:space="preserve">6.2. При наступлении указанных в </w:t>
      </w:r>
      <w:hyperlink w:anchor="P104">
        <w:r w:rsidR="006A2D76">
          <w:rPr>
            <w:rFonts w:ascii="Times New Roman" w:eastAsiaTheme="minorEastAsia" w:hAnsi="Times New Roman" w:cs="Times New Roman"/>
            <w:sz w:val="24"/>
            <w:szCs w:val="24"/>
            <w:lang w:eastAsia="ru-RU"/>
          </w:rPr>
          <w:t>п. </w:t>
        </w:r>
        <w:r w:rsidRPr="00067B99">
          <w:rPr>
            <w:rFonts w:ascii="Times New Roman" w:eastAsiaTheme="minorEastAsia" w:hAnsi="Times New Roman" w:cs="Times New Roman"/>
            <w:sz w:val="24"/>
            <w:szCs w:val="24"/>
            <w:lang w:eastAsia="ru-RU"/>
          </w:rPr>
          <w:t>6.1</w:t>
        </w:r>
      </w:hyperlink>
      <w:r w:rsidRPr="00067B99">
        <w:rPr>
          <w:rFonts w:ascii="Times New Roman" w:eastAsiaTheme="minorEastAsia" w:hAnsi="Times New Roman" w:cs="Times New Roman"/>
          <w:sz w:val="24"/>
          <w:szCs w:val="24"/>
          <w:lang w:eastAsia="ru-RU"/>
        </w:rPr>
        <w:t xml:space="preserve"> настоящего Договора обстоятельств Сторона должна без промедления известить о них в письменной форме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и срок исполнения обязательств.</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bookmarkStart w:id="4" w:name="P107"/>
      <w:bookmarkEnd w:id="4"/>
      <w:r w:rsidRPr="00067B99">
        <w:rPr>
          <w:rFonts w:ascii="Times New Roman" w:eastAsiaTheme="minorEastAsia" w:hAnsi="Times New Roman" w:cs="Times New Roman"/>
          <w:sz w:val="24"/>
          <w:szCs w:val="24"/>
          <w:lang w:eastAsia="ru-RU"/>
        </w:rPr>
        <w:t xml:space="preserve">6.3. При прекращении указанных в </w:t>
      </w:r>
      <w:hyperlink w:anchor="P104">
        <w:r w:rsidRPr="00067B99">
          <w:rPr>
            <w:rFonts w:ascii="Times New Roman" w:eastAsiaTheme="minorEastAsia" w:hAnsi="Times New Roman" w:cs="Times New Roman"/>
            <w:sz w:val="24"/>
            <w:szCs w:val="24"/>
            <w:lang w:eastAsia="ru-RU"/>
          </w:rPr>
          <w:t>п. 6.1</w:t>
        </w:r>
      </w:hyperlink>
      <w:r w:rsidRPr="00067B99">
        <w:rPr>
          <w:rFonts w:ascii="Times New Roman" w:eastAsiaTheme="minorEastAsia" w:hAnsi="Times New Roman" w:cs="Times New Roman"/>
          <w:sz w:val="24"/>
          <w:szCs w:val="24"/>
          <w:lang w:eastAsia="ru-RU"/>
        </w:rPr>
        <w:t xml:space="preserve"> настоящего Договора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xml:space="preserve">6.4. Если Сторона не направит или несвоевременно направит извещение, предусмотренное в </w:t>
      </w:r>
      <w:hyperlink w:anchor="P106">
        <w:proofErr w:type="spellStart"/>
        <w:r w:rsidRPr="00067B99">
          <w:rPr>
            <w:rFonts w:ascii="Times New Roman" w:eastAsiaTheme="minorEastAsia" w:hAnsi="Times New Roman" w:cs="Times New Roman"/>
            <w:sz w:val="24"/>
            <w:szCs w:val="24"/>
            <w:lang w:eastAsia="ru-RU"/>
          </w:rPr>
          <w:t>п</w:t>
        </w:r>
        <w:r w:rsidR="006A2D76">
          <w:rPr>
            <w:rFonts w:ascii="Times New Roman" w:eastAsiaTheme="minorEastAsia" w:hAnsi="Times New Roman" w:cs="Times New Roman"/>
            <w:sz w:val="24"/>
            <w:szCs w:val="24"/>
            <w:lang w:eastAsia="ru-RU"/>
          </w:rPr>
          <w:t>п</w:t>
        </w:r>
        <w:proofErr w:type="spellEnd"/>
        <w:r w:rsidR="006A2D76">
          <w:rPr>
            <w:rFonts w:ascii="Times New Roman" w:eastAsiaTheme="minorEastAsia" w:hAnsi="Times New Roman" w:cs="Times New Roman"/>
            <w:sz w:val="24"/>
            <w:szCs w:val="24"/>
            <w:lang w:eastAsia="ru-RU"/>
          </w:rPr>
          <w:t>. </w:t>
        </w:r>
        <w:r w:rsidRPr="00067B99">
          <w:rPr>
            <w:rFonts w:ascii="Times New Roman" w:eastAsiaTheme="minorEastAsia" w:hAnsi="Times New Roman" w:cs="Times New Roman"/>
            <w:sz w:val="24"/>
            <w:szCs w:val="24"/>
            <w:lang w:eastAsia="ru-RU"/>
          </w:rPr>
          <w:t>6.2</w:t>
        </w:r>
      </w:hyperlink>
      <w:r w:rsidRPr="00067B99">
        <w:rPr>
          <w:rFonts w:ascii="Times New Roman" w:eastAsiaTheme="minorEastAsia" w:hAnsi="Times New Roman" w:cs="Times New Roman"/>
          <w:sz w:val="24"/>
          <w:szCs w:val="24"/>
          <w:lang w:eastAsia="ru-RU"/>
        </w:rPr>
        <w:t xml:space="preserve"> и </w:t>
      </w:r>
      <w:hyperlink w:anchor="P107">
        <w:r w:rsidRPr="00067B99">
          <w:rPr>
            <w:rFonts w:ascii="Times New Roman" w:eastAsiaTheme="minorEastAsia" w:hAnsi="Times New Roman" w:cs="Times New Roman"/>
            <w:sz w:val="24"/>
            <w:szCs w:val="24"/>
            <w:lang w:eastAsia="ru-RU"/>
          </w:rPr>
          <w:t>6.3</w:t>
        </w:r>
      </w:hyperlink>
      <w:r w:rsidRPr="00067B99">
        <w:rPr>
          <w:rFonts w:ascii="Times New Roman" w:eastAsiaTheme="minorEastAsia" w:hAnsi="Times New Roman" w:cs="Times New Roman"/>
          <w:sz w:val="24"/>
          <w:szCs w:val="24"/>
          <w:lang w:eastAsia="ru-RU"/>
        </w:rPr>
        <w:t xml:space="preserve"> настоящего Договора, то она обязана возместить другой Стороне убытки, причиненные </w:t>
      </w:r>
      <w:proofErr w:type="spellStart"/>
      <w:r w:rsidRPr="00067B99">
        <w:rPr>
          <w:rFonts w:ascii="Times New Roman" w:eastAsiaTheme="minorEastAsia" w:hAnsi="Times New Roman" w:cs="Times New Roman"/>
          <w:sz w:val="24"/>
          <w:szCs w:val="24"/>
          <w:lang w:eastAsia="ru-RU"/>
        </w:rPr>
        <w:t>неизвещением</w:t>
      </w:r>
      <w:proofErr w:type="spellEnd"/>
      <w:r w:rsidRPr="00067B99">
        <w:rPr>
          <w:rFonts w:ascii="Times New Roman" w:eastAsiaTheme="minorEastAsia" w:hAnsi="Times New Roman" w:cs="Times New Roman"/>
          <w:sz w:val="24"/>
          <w:szCs w:val="24"/>
          <w:lang w:eastAsia="ru-RU"/>
        </w:rPr>
        <w:t xml:space="preserve"> или несвоевременным извещением.</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xml:space="preserve">6.5. Сторона, ссылающаяся на обстоятельства, указанные в </w:t>
      </w:r>
      <w:hyperlink w:anchor="P104">
        <w:r w:rsidRPr="00067B99">
          <w:rPr>
            <w:rFonts w:ascii="Times New Roman" w:eastAsiaTheme="minorEastAsia" w:hAnsi="Times New Roman" w:cs="Times New Roman"/>
            <w:sz w:val="24"/>
            <w:szCs w:val="24"/>
            <w:lang w:eastAsia="ru-RU"/>
          </w:rPr>
          <w:t>п.</w:t>
        </w:r>
        <w:r w:rsidR="006A2D76">
          <w:rPr>
            <w:rFonts w:ascii="Times New Roman" w:eastAsiaTheme="minorEastAsia" w:hAnsi="Times New Roman" w:cs="Times New Roman"/>
            <w:sz w:val="24"/>
            <w:szCs w:val="24"/>
            <w:lang w:eastAsia="ru-RU"/>
          </w:rPr>
          <w:t> </w:t>
        </w:r>
        <w:r w:rsidRPr="00067B99">
          <w:rPr>
            <w:rFonts w:ascii="Times New Roman" w:eastAsiaTheme="minorEastAsia" w:hAnsi="Times New Roman" w:cs="Times New Roman"/>
            <w:sz w:val="24"/>
            <w:szCs w:val="24"/>
            <w:lang w:eastAsia="ru-RU"/>
          </w:rPr>
          <w:t>6.1</w:t>
        </w:r>
      </w:hyperlink>
      <w:r w:rsidRPr="00067B99">
        <w:rPr>
          <w:rFonts w:ascii="Times New Roman" w:eastAsiaTheme="minorEastAsia" w:hAnsi="Times New Roman" w:cs="Times New Roman"/>
          <w:sz w:val="24"/>
          <w:szCs w:val="24"/>
          <w:lang w:eastAsia="ru-RU"/>
        </w:rPr>
        <w:t xml:space="preserve"> настоящего Договора, должна в течение разумного срока передать другой Стороне по ее просьбе документ, выданный компетентной организацией (органом) о наличии этих обстоятельств.</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xml:space="preserve">6.6. В случаях, предусмотренных в </w:t>
      </w:r>
      <w:hyperlink w:anchor="P104">
        <w:r w:rsidR="006A2D76">
          <w:rPr>
            <w:rFonts w:ascii="Times New Roman" w:eastAsiaTheme="minorEastAsia" w:hAnsi="Times New Roman" w:cs="Times New Roman"/>
            <w:sz w:val="24"/>
            <w:szCs w:val="24"/>
            <w:lang w:eastAsia="ru-RU"/>
          </w:rPr>
          <w:t>п. </w:t>
        </w:r>
        <w:r w:rsidRPr="00067B99">
          <w:rPr>
            <w:rFonts w:ascii="Times New Roman" w:eastAsiaTheme="minorEastAsia" w:hAnsi="Times New Roman" w:cs="Times New Roman"/>
            <w:sz w:val="24"/>
            <w:szCs w:val="24"/>
            <w:lang w:eastAsia="ru-RU"/>
          </w:rPr>
          <w:t>6.1</w:t>
        </w:r>
      </w:hyperlink>
      <w:r w:rsidRPr="00067B99">
        <w:rPr>
          <w:rFonts w:ascii="Times New Roman" w:eastAsiaTheme="minorEastAsia" w:hAnsi="Times New Roman" w:cs="Times New Roman"/>
          <w:sz w:val="24"/>
          <w:szCs w:val="24"/>
          <w:lang w:eastAsia="ru-RU"/>
        </w:rPr>
        <w:t xml:space="preserve"> настоящего Договора,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xml:space="preserve">6.7. В случаях, когда указанные в </w:t>
      </w:r>
      <w:hyperlink w:anchor="P104">
        <w:r w:rsidR="006A2D76">
          <w:rPr>
            <w:rFonts w:ascii="Times New Roman" w:eastAsiaTheme="minorEastAsia" w:hAnsi="Times New Roman" w:cs="Times New Roman"/>
            <w:sz w:val="24"/>
            <w:szCs w:val="24"/>
            <w:lang w:eastAsia="ru-RU"/>
          </w:rPr>
          <w:t>п. </w:t>
        </w:r>
        <w:r w:rsidRPr="00067B99">
          <w:rPr>
            <w:rFonts w:ascii="Times New Roman" w:eastAsiaTheme="minorEastAsia" w:hAnsi="Times New Roman" w:cs="Times New Roman"/>
            <w:sz w:val="24"/>
            <w:szCs w:val="24"/>
            <w:lang w:eastAsia="ru-RU"/>
          </w:rPr>
          <w:t>6.1</w:t>
        </w:r>
      </w:hyperlink>
      <w:r w:rsidRPr="00067B99">
        <w:rPr>
          <w:rFonts w:ascii="Times New Roman" w:eastAsiaTheme="minorEastAsia" w:hAnsi="Times New Roman" w:cs="Times New Roman"/>
          <w:sz w:val="24"/>
          <w:szCs w:val="24"/>
          <w:lang w:eastAsia="ru-RU"/>
        </w:rPr>
        <w:t xml:space="preserve"> настоящего Договора обстоятельства и их последствия продолжают действовать более трех месяцев или когда при наступлении данных обстоятельств становится ясным, что они и их последствия будут действовать более этого срока, Стороны проведут переговоры в целях выявления приемлемых для них альтернативных способов исполнения настоящего Договора.</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7. Защита предоставляемых прав на ОИС</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7.1. Если после заключения Договора какое-либо третье лицо оспорит права Лицензиара на ОИС, то Стороны незамедлительно, после того как им станет об этом известно, предпримут совместные действия по защите прав Лицензиара, а также осуществят другие мероприятия, связанные с выполнением Договора.</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7.2. В случае если к Лицензиату будут предъявлены претензии или иски по поводу нарушения прав третьих лиц в связи с предоставленной лицензией по настоящему Договору, Лицензиат известит об этом Лицензиара. Лицензиат по согласованию с Лицензиаром обязуется урегулировать такие претензии или обеспечить судебную защиту способами, предусмотренными действующим законодательством Российской Федерации.</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Понесенные при этом Лицензиатом расходы и убытки распределяются между Сторонами согласно дополнительному соглашению к настоящему Договору.</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br w:type="page"/>
      </w: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lastRenderedPageBreak/>
        <w:t>8. Разрешение споров</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8.1. Досудебный (претензионный) порядок разрешения споров.</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8.1.1. До предъявления иска, вытекающего из Договора, Сторона, которая считает, что ее права нарушены, обязана направить другой Стороне письменную претензию следующим способом: почтой России заказным письмом с уведомлением и описью вложения. Претензия должна содержать требования и их обоснование с указанием нарушенных условий Договора или норм законодательства. К претензии необходимо приложить копии документов, подтверждающих изложенные в ней обстоятельства.</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8.1.2. Сторона, получившая претензию, обязана рассмотреть ее и направить письменный мотивированный ответ в течение 10 (десять) календарных дней с момента получения претензии.</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8.1.3. В случае неполучения ответа в указанный срок либо несогласия с ним Сторона, направившая претензию, вправе передать спор на рассмотрение суда.</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8.2. Все споры передаются в суд по правилам подсудности, установленным действующим законодательством Российской Федерации.</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xml:space="preserve">9. Срок действия Договора. </w:t>
      </w:r>
      <w:r w:rsidRPr="00067B99">
        <w:rPr>
          <w:rFonts w:ascii="Times New Roman" w:eastAsiaTheme="minorEastAsia" w:hAnsi="Times New Roman" w:cs="Times New Roman"/>
          <w:sz w:val="24"/>
          <w:szCs w:val="24"/>
          <w:lang w:eastAsia="ru-RU"/>
        </w:rPr>
        <w:br/>
        <w:t>Условия его исполнения и расторжения</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9.1. Договор вступает в силу и становится обязательным для Сторон с момента его заключения.</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9.2. Обязательство по предоставлению ОИС может быть прекращено Лицензиаром в одностороннем порядке в случае ликвидации Лицензиата.</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9.3. Договор является бессрочным</w:t>
      </w:r>
      <w:r w:rsidRPr="00067B99">
        <w:rPr>
          <w:rFonts w:ascii="Times New Roman" w:eastAsiaTheme="minorEastAsia" w:hAnsi="Times New Roman" w:cs="Times New Roman"/>
          <w:i/>
          <w:sz w:val="24"/>
          <w:szCs w:val="24"/>
          <w:lang w:eastAsia="ru-RU"/>
        </w:rPr>
        <w:t>.</w:t>
      </w:r>
      <w:r w:rsidRPr="00067B99">
        <w:rPr>
          <w:rFonts w:ascii="Times New Roman" w:eastAsiaTheme="minorEastAsia" w:hAnsi="Times New Roman" w:cs="Times New Roman"/>
          <w:sz w:val="24"/>
          <w:szCs w:val="24"/>
          <w:lang w:eastAsia="ru-RU"/>
        </w:rPr>
        <w:t xml:space="preserve"> Право использования ОИС считается предоставленным с момента подписания Сторонами настоящего Договора.</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9.4. В случае прекращения исключительного права на ОИС лицензионный Договор прекращается.</w:t>
      </w:r>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10. Прочие условия</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10.1. К отношениям Сторон по тем вопросам, которые не урегулированы или не полностью урегулированы Договором, применяется материальное право Российской Федерации.</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10.2. Все изменения и дополнения к настоящему Договору должны быть совершены в письменной форме.</w:t>
      </w:r>
    </w:p>
    <w:p w:rsidR="00067B99" w:rsidRPr="00067B99" w:rsidRDefault="00067B99" w:rsidP="00067B99">
      <w:pPr>
        <w:widowControl w:val="0"/>
        <w:autoSpaceDE w:val="0"/>
        <w:autoSpaceDN w:val="0"/>
        <w:spacing w:after="0" w:line="240" w:lineRule="auto"/>
        <w:ind w:firstLine="54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10.3. Настоящий Договор совершен в двух экземплярах – по одному экземпляру для каждой Стороны, причем все тексты имеют одинаковую силу.</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trike/>
          <w:sz w:val="24"/>
          <w:szCs w:val="24"/>
          <w:lang w:eastAsia="ru-RU"/>
        </w:rPr>
      </w:pPr>
    </w:p>
    <w:p w:rsidR="006A2D76" w:rsidRDefault="006A2D76" w:rsidP="006A2D76">
      <w:pPr>
        <w:widowControl w:val="0"/>
        <w:autoSpaceDE w:val="0"/>
        <w:autoSpaceDN w:val="0"/>
        <w:spacing w:after="0" w:line="240" w:lineRule="auto"/>
        <w:outlineLvl w:val="0"/>
        <w:rPr>
          <w:rFonts w:ascii="Times New Roman" w:eastAsiaTheme="minorEastAsia" w:hAnsi="Times New Roman" w:cs="Times New Roman"/>
          <w:sz w:val="24"/>
          <w:szCs w:val="24"/>
          <w:lang w:eastAsia="ru-RU"/>
        </w:rPr>
      </w:pPr>
      <w:bookmarkStart w:id="5" w:name="P176"/>
      <w:bookmarkEnd w:id="5"/>
    </w:p>
    <w:p w:rsidR="00067B99" w:rsidRPr="00067B99" w:rsidRDefault="00067B99" w:rsidP="00067B99">
      <w:pPr>
        <w:widowControl w:val="0"/>
        <w:autoSpaceDE w:val="0"/>
        <w:autoSpaceDN w:val="0"/>
        <w:spacing w:after="0" w:line="240" w:lineRule="auto"/>
        <w:jc w:val="center"/>
        <w:outlineLvl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11. Адреса и платежные реквизиты Сторон</w:t>
      </w:r>
    </w:p>
    <w:p w:rsidR="00067B99" w:rsidRPr="00067B99" w:rsidRDefault="00067B99" w:rsidP="00067B99">
      <w:pPr>
        <w:widowControl w:val="0"/>
        <w:autoSpaceDE w:val="0"/>
        <w:autoSpaceDN w:val="0"/>
        <w:spacing w:after="0" w:line="240" w:lineRule="auto"/>
        <w:jc w:val="both"/>
        <w:rPr>
          <w:rFonts w:ascii="Times New Roman" w:eastAsiaTheme="minorEastAsia" w:hAnsi="Times New Roman" w:cs="Times New Roman"/>
          <w:sz w:val="24"/>
          <w:szCs w:val="24"/>
          <w:lang w:eastAsia="ru-RU"/>
        </w:rPr>
      </w:pPr>
    </w:p>
    <w:tbl>
      <w:tblPr>
        <w:tblStyle w:val="a3"/>
        <w:tblW w:w="0" w:type="auto"/>
        <w:tblLook w:val="04A0" w:firstRow="1" w:lastRow="0" w:firstColumn="1" w:lastColumn="0" w:noHBand="0" w:noVBand="1"/>
      </w:tblPr>
      <w:tblGrid>
        <w:gridCol w:w="4672"/>
        <w:gridCol w:w="4673"/>
      </w:tblGrid>
      <w:tr w:rsidR="00067B99" w:rsidRPr="00067B99" w:rsidTr="002B5BB0">
        <w:tc>
          <w:tcPr>
            <w:tcW w:w="4672" w:type="dxa"/>
          </w:tcPr>
          <w:p w:rsidR="00067B99" w:rsidRPr="00067B99" w:rsidRDefault="00067B99" w:rsidP="00067B99">
            <w:pPr>
              <w:widowControl w:val="0"/>
              <w:autoSpaceDE w:val="0"/>
              <w:autoSpaceDN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Лицензиар:</w:t>
            </w:r>
          </w:p>
          <w:p w:rsidR="00067B99" w:rsidRPr="00067B99" w:rsidRDefault="00067B99" w:rsidP="00067B99">
            <w:pPr>
              <w:widowControl w:val="0"/>
              <w:autoSpaceDE w:val="0"/>
              <w:autoSpaceDN w:val="0"/>
              <w:jc w:val="both"/>
              <w:rPr>
                <w:rFonts w:ascii="Times New Roman" w:eastAsiaTheme="minorEastAsia" w:hAnsi="Times New Roman" w:cs="Times New Roman"/>
                <w:sz w:val="24"/>
                <w:szCs w:val="24"/>
                <w:lang w:eastAsia="ru-RU"/>
              </w:rPr>
            </w:pPr>
          </w:p>
          <w:p w:rsidR="00067B99" w:rsidRPr="00067B99" w:rsidRDefault="00067B99" w:rsidP="001E1880">
            <w:pPr>
              <w:widowControl w:val="0"/>
              <w:autoSpaceDE w:val="0"/>
              <w:autoSpaceDN w:val="0"/>
              <w:jc w:val="center"/>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__</w:t>
            </w:r>
            <w:r w:rsidR="001E1880">
              <w:rPr>
                <w:rFonts w:ascii="Times New Roman" w:eastAsiaTheme="minorEastAsia" w:hAnsi="Times New Roman" w:cs="Times New Roman"/>
                <w:sz w:val="24"/>
                <w:szCs w:val="24"/>
                <w:lang w:eastAsia="ru-RU"/>
              </w:rPr>
              <w:t>_______</w:t>
            </w:r>
            <w:r w:rsidR="006F6F4D">
              <w:rPr>
                <w:rFonts w:ascii="Times New Roman" w:eastAsiaTheme="minorEastAsia" w:hAnsi="Times New Roman" w:cs="Times New Roman"/>
                <w:sz w:val="24"/>
                <w:szCs w:val="24"/>
                <w:lang w:eastAsia="ru-RU"/>
              </w:rPr>
              <w:t>___</w:t>
            </w:r>
            <w:r w:rsidR="001E1880">
              <w:rPr>
                <w:rFonts w:ascii="Times New Roman" w:eastAsiaTheme="minorEastAsia" w:hAnsi="Times New Roman" w:cs="Times New Roman"/>
                <w:color w:val="FF0000"/>
                <w:sz w:val="24"/>
                <w:szCs w:val="24"/>
                <w:lang w:eastAsia="ru-RU"/>
              </w:rPr>
              <w:t>Иванов</w:t>
            </w:r>
            <w:r w:rsidR="001E1880" w:rsidRPr="00067B99">
              <w:rPr>
                <w:rFonts w:ascii="Times New Roman" w:eastAsiaTheme="minorEastAsia" w:hAnsi="Times New Roman" w:cs="Times New Roman"/>
                <w:sz w:val="24"/>
                <w:szCs w:val="24"/>
                <w:lang w:eastAsia="ru-RU"/>
              </w:rPr>
              <w:t xml:space="preserve"> </w:t>
            </w:r>
            <w:r w:rsidR="006F6F4D">
              <w:rPr>
                <w:rFonts w:ascii="Times New Roman" w:eastAsiaTheme="minorEastAsia" w:hAnsi="Times New Roman" w:cs="Times New Roman"/>
                <w:sz w:val="24"/>
                <w:szCs w:val="24"/>
                <w:lang w:eastAsia="ru-RU"/>
              </w:rPr>
              <w:t>_______________</w:t>
            </w:r>
          </w:p>
          <w:p w:rsidR="00067B99" w:rsidRPr="00067B99" w:rsidRDefault="00067B99" w:rsidP="00067B99">
            <w:pPr>
              <w:widowControl w:val="0"/>
              <w:autoSpaceDE w:val="0"/>
              <w:autoSpaceDN w:val="0"/>
              <w:jc w:val="center"/>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фамилия</w:t>
            </w:r>
          </w:p>
          <w:p w:rsidR="001E1880" w:rsidRDefault="001E1880" w:rsidP="00067B99">
            <w:pPr>
              <w:jc w:val="center"/>
              <w:rPr>
                <w:rFonts w:ascii="Times New Roman" w:eastAsiaTheme="minorEastAsia" w:hAnsi="Times New Roman" w:cs="Times New Roman"/>
                <w:sz w:val="24"/>
                <w:szCs w:val="24"/>
                <w:lang w:eastAsia="ru-RU"/>
              </w:rPr>
            </w:pPr>
          </w:p>
          <w:p w:rsidR="00067B99" w:rsidRPr="001E1880" w:rsidRDefault="001E1880" w:rsidP="00067B99">
            <w:pPr>
              <w:jc w:val="center"/>
              <w:rPr>
                <w:rFonts w:ascii="Times New Roman" w:eastAsiaTheme="minorEastAsia" w:hAnsi="Times New Roman" w:cs="Times New Roman"/>
                <w:color w:val="FF0000"/>
                <w:sz w:val="24"/>
                <w:szCs w:val="24"/>
                <w:lang w:eastAsia="ru-RU"/>
              </w:rPr>
            </w:pPr>
            <w:r w:rsidRPr="001E1880">
              <w:rPr>
                <w:rFonts w:ascii="Times New Roman" w:eastAsiaTheme="minorEastAsia" w:hAnsi="Times New Roman" w:cs="Times New Roman"/>
                <w:color w:val="FF0000"/>
                <w:sz w:val="24"/>
                <w:szCs w:val="24"/>
                <w:lang w:eastAsia="ru-RU"/>
              </w:rPr>
              <w:t>Иван Иванович</w:t>
            </w:r>
          </w:p>
          <w:p w:rsidR="00067B99" w:rsidRPr="00067B99" w:rsidRDefault="00067B99" w:rsidP="00067B99">
            <w:pPr>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____________________________________</w:t>
            </w:r>
          </w:p>
          <w:p w:rsidR="00067B99" w:rsidRPr="00067B99" w:rsidRDefault="00067B99" w:rsidP="00067B99">
            <w:pPr>
              <w:jc w:val="center"/>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имя, отчество</w:t>
            </w:r>
          </w:p>
          <w:p w:rsidR="00067B99" w:rsidRPr="00067B99" w:rsidRDefault="00067B99" w:rsidP="00067B99">
            <w:pPr>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Паспорт гражданина РФ</w:t>
            </w:r>
          </w:p>
          <w:p w:rsidR="00067B99" w:rsidRPr="00067B99" w:rsidRDefault="00067B99" w:rsidP="00067B99">
            <w:pPr>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Серия ___</w:t>
            </w:r>
            <w:r w:rsidR="00575B73">
              <w:rPr>
                <w:rFonts w:ascii="Times New Roman" w:eastAsiaTheme="minorEastAsia" w:hAnsi="Times New Roman" w:cs="Times New Roman"/>
                <w:color w:val="FF0000"/>
                <w:sz w:val="24"/>
                <w:szCs w:val="24"/>
                <w:u w:val="single"/>
                <w:lang w:eastAsia="ru-RU"/>
              </w:rPr>
              <w:t>00</w:t>
            </w:r>
            <w:r w:rsidR="006F6F4D" w:rsidRPr="00056932">
              <w:rPr>
                <w:rFonts w:ascii="Times New Roman" w:eastAsiaTheme="minorEastAsia" w:hAnsi="Times New Roman" w:cs="Times New Roman"/>
                <w:color w:val="FF0000"/>
                <w:sz w:val="24"/>
                <w:szCs w:val="24"/>
                <w:u w:val="single"/>
                <w:lang w:eastAsia="ru-RU"/>
              </w:rPr>
              <w:t xml:space="preserve"> </w:t>
            </w:r>
            <w:r w:rsidR="00575B73">
              <w:rPr>
                <w:rFonts w:ascii="Times New Roman" w:eastAsiaTheme="minorEastAsia" w:hAnsi="Times New Roman" w:cs="Times New Roman"/>
                <w:color w:val="FF0000"/>
                <w:sz w:val="24"/>
                <w:szCs w:val="24"/>
                <w:u w:val="single"/>
                <w:lang w:eastAsia="ru-RU"/>
              </w:rPr>
              <w:t>00</w:t>
            </w:r>
            <w:r w:rsidRPr="00067B99">
              <w:rPr>
                <w:rFonts w:ascii="Times New Roman" w:eastAsiaTheme="minorEastAsia" w:hAnsi="Times New Roman" w:cs="Times New Roman"/>
                <w:sz w:val="24"/>
                <w:szCs w:val="24"/>
                <w:lang w:eastAsia="ru-RU"/>
              </w:rPr>
              <w:t>_____ № __</w:t>
            </w:r>
            <w:r w:rsidR="006F6F4D" w:rsidRPr="00056932">
              <w:rPr>
                <w:rFonts w:ascii="Times New Roman" w:eastAsiaTheme="minorEastAsia" w:hAnsi="Times New Roman" w:cs="Times New Roman"/>
                <w:color w:val="FF0000"/>
                <w:sz w:val="24"/>
                <w:szCs w:val="24"/>
                <w:u w:val="single"/>
                <w:lang w:eastAsia="ru-RU"/>
              </w:rPr>
              <w:t>№ </w:t>
            </w:r>
            <w:r w:rsidR="00575B73">
              <w:rPr>
                <w:rFonts w:ascii="Times New Roman" w:eastAsiaTheme="minorEastAsia" w:hAnsi="Times New Roman" w:cs="Times New Roman"/>
                <w:color w:val="FF0000"/>
                <w:sz w:val="24"/>
                <w:szCs w:val="24"/>
                <w:u w:val="single"/>
                <w:lang w:eastAsia="ru-RU"/>
              </w:rPr>
              <w:t>000000</w:t>
            </w:r>
            <w:r w:rsidR="006F6F4D">
              <w:rPr>
                <w:rFonts w:ascii="Times New Roman" w:eastAsiaTheme="minorEastAsia" w:hAnsi="Times New Roman" w:cs="Times New Roman"/>
                <w:sz w:val="24"/>
                <w:szCs w:val="24"/>
                <w:lang w:eastAsia="ru-RU"/>
              </w:rPr>
              <w:t>____</w:t>
            </w:r>
          </w:p>
          <w:p w:rsidR="00067B99" w:rsidRPr="00067B99" w:rsidRDefault="00575B73" w:rsidP="00067B99">
            <w:pP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 xml:space="preserve">Кем выдан: </w:t>
            </w:r>
            <w:r>
              <w:rPr>
                <w:rFonts w:ascii="Times New Roman" w:eastAsiaTheme="minorEastAsia" w:hAnsi="Times New Roman" w:cs="Times New Roman"/>
                <w:color w:val="FF0000"/>
                <w:sz w:val="24"/>
                <w:szCs w:val="24"/>
                <w:lang w:eastAsia="ru-RU"/>
              </w:rPr>
              <w:t>00</w:t>
            </w:r>
            <w:r w:rsidR="006F6F4D" w:rsidRPr="00056932">
              <w:rPr>
                <w:rFonts w:ascii="Times New Roman" w:eastAsiaTheme="minorEastAsia" w:hAnsi="Times New Roman" w:cs="Times New Roman"/>
                <w:color w:val="FF0000"/>
                <w:sz w:val="24"/>
                <w:szCs w:val="24"/>
                <w:lang w:eastAsia="ru-RU"/>
              </w:rPr>
              <w:t xml:space="preserve"> отделом милиции Красногвардейск</w:t>
            </w:r>
            <w:r w:rsidR="006F6F4D">
              <w:rPr>
                <w:rFonts w:ascii="Times New Roman" w:eastAsiaTheme="minorEastAsia" w:hAnsi="Times New Roman" w:cs="Times New Roman"/>
                <w:color w:val="FF0000"/>
                <w:sz w:val="24"/>
                <w:szCs w:val="24"/>
                <w:lang w:eastAsia="ru-RU"/>
              </w:rPr>
              <w:t xml:space="preserve">ого района Санкт-Петербурга </w:t>
            </w:r>
            <w:r w:rsidR="006F6F4D">
              <w:rPr>
                <w:rFonts w:ascii="Times New Roman" w:eastAsiaTheme="minorEastAsia" w:hAnsi="Times New Roman" w:cs="Times New Roman"/>
                <w:sz w:val="24"/>
                <w:szCs w:val="24"/>
                <w:lang w:eastAsia="ru-RU"/>
              </w:rPr>
              <w:t>__________________________</w:t>
            </w:r>
          </w:p>
          <w:p w:rsidR="00067B99" w:rsidRPr="00067B99" w:rsidRDefault="00067B99" w:rsidP="00067B99">
            <w:pPr>
              <w:tabs>
                <w:tab w:val="left" w:pos="1260"/>
              </w:tabs>
              <w:adjustRightInd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____________________________</w:t>
            </w:r>
            <w:r w:rsidR="006F6F4D">
              <w:rPr>
                <w:rFonts w:ascii="Times New Roman" w:eastAsiaTheme="minorEastAsia" w:hAnsi="Times New Roman" w:cs="Times New Roman"/>
                <w:sz w:val="24"/>
                <w:szCs w:val="24"/>
                <w:lang w:eastAsia="ru-RU"/>
              </w:rPr>
              <w:t>________</w:t>
            </w:r>
          </w:p>
          <w:p w:rsidR="00067B99" w:rsidRPr="00067B99" w:rsidRDefault="00067B99" w:rsidP="00067B99">
            <w:pPr>
              <w:tabs>
                <w:tab w:val="left" w:pos="1260"/>
              </w:tabs>
              <w:adjustRightInd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____________________________________</w:t>
            </w:r>
          </w:p>
          <w:p w:rsidR="00067B99" w:rsidRPr="00067B99" w:rsidRDefault="00067B99" w:rsidP="00067B99">
            <w:pPr>
              <w:tabs>
                <w:tab w:val="left" w:pos="1260"/>
              </w:tabs>
              <w:adjustRightInd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Когда выдан _</w:t>
            </w:r>
            <w:r w:rsidR="00575B73">
              <w:rPr>
                <w:rFonts w:ascii="Times New Roman" w:eastAsiaTheme="minorEastAsia" w:hAnsi="Times New Roman" w:cs="Times New Roman"/>
                <w:color w:val="FF0000"/>
                <w:sz w:val="24"/>
                <w:szCs w:val="24"/>
                <w:lang w:eastAsia="ru-RU"/>
              </w:rPr>
              <w:t>00</w:t>
            </w:r>
            <w:r w:rsidR="006F6F4D" w:rsidRPr="00056932">
              <w:rPr>
                <w:rFonts w:ascii="Times New Roman" w:eastAsiaTheme="minorEastAsia" w:hAnsi="Times New Roman" w:cs="Times New Roman"/>
                <w:color w:val="FF0000"/>
                <w:sz w:val="24"/>
                <w:szCs w:val="24"/>
                <w:lang w:eastAsia="ru-RU"/>
              </w:rPr>
              <w:t>.0</w:t>
            </w:r>
            <w:r w:rsidR="00575B73">
              <w:rPr>
                <w:rFonts w:ascii="Times New Roman" w:eastAsiaTheme="minorEastAsia" w:hAnsi="Times New Roman" w:cs="Times New Roman"/>
                <w:color w:val="FF0000"/>
                <w:sz w:val="24"/>
                <w:szCs w:val="24"/>
                <w:lang w:eastAsia="ru-RU"/>
              </w:rPr>
              <w:t>0</w:t>
            </w:r>
            <w:r w:rsidR="006F6F4D" w:rsidRPr="00056932">
              <w:rPr>
                <w:rFonts w:ascii="Times New Roman" w:eastAsiaTheme="minorEastAsia" w:hAnsi="Times New Roman" w:cs="Times New Roman"/>
                <w:color w:val="FF0000"/>
                <w:sz w:val="24"/>
                <w:szCs w:val="24"/>
                <w:lang w:eastAsia="ru-RU"/>
              </w:rPr>
              <w:t>.202</w:t>
            </w:r>
            <w:r w:rsidR="00575B73">
              <w:rPr>
                <w:rFonts w:ascii="Times New Roman" w:eastAsiaTheme="minorEastAsia" w:hAnsi="Times New Roman" w:cs="Times New Roman"/>
                <w:color w:val="FF0000"/>
                <w:sz w:val="24"/>
                <w:szCs w:val="24"/>
                <w:lang w:eastAsia="ru-RU"/>
              </w:rPr>
              <w:t>5</w:t>
            </w:r>
            <w:r w:rsidR="006F6F4D">
              <w:rPr>
                <w:rFonts w:ascii="Times New Roman" w:eastAsiaTheme="minorEastAsia" w:hAnsi="Times New Roman" w:cs="Times New Roman"/>
                <w:sz w:val="24"/>
                <w:szCs w:val="24"/>
                <w:lang w:eastAsia="ru-RU"/>
              </w:rPr>
              <w:t>_______________</w:t>
            </w:r>
          </w:p>
          <w:p w:rsidR="00067B99" w:rsidRPr="00067B99" w:rsidRDefault="006F6F4D" w:rsidP="00067B99">
            <w:pPr>
              <w:tabs>
                <w:tab w:val="left" w:pos="1260"/>
              </w:tabs>
              <w:adjustRightInd w:val="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Адрес регистрации: </w:t>
            </w:r>
            <w:r w:rsidR="00575B73">
              <w:rPr>
                <w:rFonts w:ascii="Times New Roman" w:eastAsiaTheme="minorEastAsia" w:hAnsi="Times New Roman" w:cs="Times New Roman"/>
                <w:color w:val="FF0000"/>
                <w:sz w:val="24"/>
                <w:szCs w:val="24"/>
                <w:lang w:eastAsia="ru-RU"/>
              </w:rPr>
              <w:t>000000</w:t>
            </w:r>
            <w:r w:rsidRPr="006F6F4D">
              <w:rPr>
                <w:rFonts w:ascii="Times New Roman" w:eastAsiaTheme="minorEastAsia" w:hAnsi="Times New Roman" w:cs="Times New Roman"/>
                <w:color w:val="FF0000"/>
                <w:sz w:val="24"/>
                <w:szCs w:val="24"/>
                <w:lang w:eastAsia="ru-RU"/>
              </w:rPr>
              <w:t xml:space="preserve"> СПб, ул. Лиственная, дом </w:t>
            </w:r>
            <w:r w:rsidR="00575B73">
              <w:rPr>
                <w:rFonts w:ascii="Times New Roman" w:eastAsiaTheme="minorEastAsia" w:hAnsi="Times New Roman" w:cs="Times New Roman"/>
                <w:color w:val="FF0000"/>
                <w:sz w:val="24"/>
                <w:szCs w:val="24"/>
                <w:lang w:eastAsia="ru-RU"/>
              </w:rPr>
              <w:t>0</w:t>
            </w:r>
            <w:r w:rsidRPr="006F6F4D">
              <w:rPr>
                <w:rFonts w:ascii="Times New Roman" w:eastAsiaTheme="minorEastAsia" w:hAnsi="Times New Roman" w:cs="Times New Roman"/>
                <w:color w:val="FF0000"/>
                <w:sz w:val="24"/>
                <w:szCs w:val="24"/>
                <w:lang w:eastAsia="ru-RU"/>
              </w:rPr>
              <w:t xml:space="preserve">, корп. </w:t>
            </w:r>
            <w:r w:rsidR="00575B73">
              <w:rPr>
                <w:rFonts w:ascii="Times New Roman" w:eastAsiaTheme="minorEastAsia" w:hAnsi="Times New Roman" w:cs="Times New Roman"/>
                <w:color w:val="FF0000"/>
                <w:sz w:val="24"/>
                <w:szCs w:val="24"/>
                <w:lang w:eastAsia="ru-RU"/>
              </w:rPr>
              <w:t>0</w:t>
            </w:r>
            <w:r w:rsidRPr="006F6F4D">
              <w:rPr>
                <w:rFonts w:ascii="Times New Roman" w:eastAsiaTheme="minorEastAsia" w:hAnsi="Times New Roman" w:cs="Times New Roman"/>
                <w:color w:val="FF0000"/>
                <w:sz w:val="24"/>
                <w:szCs w:val="24"/>
                <w:lang w:eastAsia="ru-RU"/>
              </w:rPr>
              <w:t xml:space="preserve">, кв. </w:t>
            </w:r>
            <w:r w:rsidR="00575B73">
              <w:rPr>
                <w:rFonts w:ascii="Times New Roman" w:eastAsiaTheme="minorEastAsia" w:hAnsi="Times New Roman" w:cs="Times New Roman"/>
                <w:color w:val="FF0000"/>
                <w:sz w:val="24"/>
                <w:szCs w:val="24"/>
                <w:lang w:eastAsia="ru-RU"/>
              </w:rPr>
              <w:t>0</w:t>
            </w:r>
            <w:r>
              <w:rPr>
                <w:rFonts w:ascii="Times New Roman" w:eastAsiaTheme="minorEastAsia" w:hAnsi="Times New Roman" w:cs="Times New Roman"/>
                <w:sz w:val="24"/>
                <w:szCs w:val="24"/>
                <w:lang w:eastAsia="ru-RU"/>
              </w:rPr>
              <w:t>_______</w:t>
            </w:r>
          </w:p>
          <w:p w:rsidR="00067B99" w:rsidRPr="00067B99" w:rsidRDefault="00067B99" w:rsidP="00067B99">
            <w:pPr>
              <w:tabs>
                <w:tab w:val="left" w:pos="1260"/>
              </w:tabs>
              <w:adjustRightInd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____________________________________</w:t>
            </w:r>
          </w:p>
          <w:p w:rsidR="00067B99" w:rsidRPr="00067B99" w:rsidRDefault="00067B99" w:rsidP="00067B99">
            <w:pPr>
              <w:tabs>
                <w:tab w:val="left" w:pos="1260"/>
              </w:tabs>
              <w:adjustRightInd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____________________________________</w:t>
            </w:r>
          </w:p>
          <w:p w:rsidR="00067B99" w:rsidRPr="00067B99" w:rsidRDefault="00067B99" w:rsidP="00067B99">
            <w:pPr>
              <w:tabs>
                <w:tab w:val="left" w:pos="1260"/>
              </w:tabs>
              <w:adjustRightInd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____________________________________</w:t>
            </w:r>
          </w:p>
          <w:p w:rsidR="00067B99" w:rsidRPr="00067B99" w:rsidRDefault="00067B99" w:rsidP="00067B99">
            <w:pPr>
              <w:tabs>
                <w:tab w:val="left" w:pos="1260"/>
              </w:tabs>
              <w:adjustRightInd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____________________________________</w:t>
            </w:r>
          </w:p>
          <w:p w:rsidR="00067B99" w:rsidRPr="00067B99" w:rsidRDefault="001E1880" w:rsidP="00067B99">
            <w:pPr>
              <w:tabs>
                <w:tab w:val="left" w:pos="1260"/>
              </w:tabs>
              <w:adjustRightInd w:val="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Номер телефона </w:t>
            </w:r>
            <w:r w:rsidRPr="00AE7839">
              <w:rPr>
                <w:rFonts w:ascii="Times New Roman" w:eastAsiaTheme="minorEastAsia" w:hAnsi="Times New Roman" w:cs="Times New Roman"/>
                <w:color w:val="FF0000"/>
                <w:sz w:val="24"/>
                <w:szCs w:val="24"/>
                <w:lang w:eastAsia="ru-RU"/>
              </w:rPr>
              <w:t>+7 (</w:t>
            </w:r>
            <w:r w:rsidR="00575B73">
              <w:rPr>
                <w:rFonts w:ascii="Times New Roman" w:eastAsiaTheme="minorEastAsia" w:hAnsi="Times New Roman" w:cs="Times New Roman"/>
                <w:color w:val="FF0000"/>
                <w:sz w:val="24"/>
                <w:szCs w:val="24"/>
                <w:lang w:eastAsia="ru-RU"/>
              </w:rPr>
              <w:t>000</w:t>
            </w:r>
            <w:r w:rsidRPr="00AE7839">
              <w:rPr>
                <w:rFonts w:ascii="Times New Roman" w:eastAsiaTheme="minorEastAsia" w:hAnsi="Times New Roman" w:cs="Times New Roman"/>
                <w:color w:val="FF0000"/>
                <w:sz w:val="24"/>
                <w:szCs w:val="24"/>
                <w:lang w:eastAsia="ru-RU"/>
              </w:rPr>
              <w:t xml:space="preserve">) </w:t>
            </w:r>
            <w:r w:rsidR="00575B73">
              <w:rPr>
                <w:rFonts w:ascii="Times New Roman" w:eastAsiaTheme="minorEastAsia" w:hAnsi="Times New Roman" w:cs="Times New Roman"/>
                <w:color w:val="FF0000"/>
                <w:sz w:val="24"/>
                <w:szCs w:val="24"/>
                <w:lang w:eastAsia="ru-RU"/>
              </w:rPr>
              <w:t>000</w:t>
            </w:r>
            <w:r w:rsidRPr="00AE7839">
              <w:rPr>
                <w:rFonts w:ascii="Times New Roman" w:eastAsiaTheme="minorEastAsia" w:hAnsi="Times New Roman" w:cs="Times New Roman"/>
                <w:color w:val="FF0000"/>
                <w:sz w:val="24"/>
                <w:szCs w:val="24"/>
                <w:lang w:eastAsia="ru-RU"/>
              </w:rPr>
              <w:t>-</w:t>
            </w:r>
            <w:r w:rsidR="00575B73">
              <w:rPr>
                <w:rFonts w:ascii="Times New Roman" w:eastAsiaTheme="minorEastAsia" w:hAnsi="Times New Roman" w:cs="Times New Roman"/>
                <w:color w:val="FF0000"/>
                <w:sz w:val="24"/>
                <w:szCs w:val="24"/>
                <w:lang w:eastAsia="ru-RU"/>
              </w:rPr>
              <w:t>00</w:t>
            </w:r>
            <w:r w:rsidRPr="00AE7839">
              <w:rPr>
                <w:rFonts w:ascii="Times New Roman" w:eastAsiaTheme="minorEastAsia" w:hAnsi="Times New Roman" w:cs="Times New Roman"/>
                <w:color w:val="FF0000"/>
                <w:sz w:val="24"/>
                <w:szCs w:val="24"/>
                <w:lang w:eastAsia="ru-RU"/>
              </w:rPr>
              <w:t>-</w:t>
            </w:r>
            <w:r w:rsidR="00575B73">
              <w:rPr>
                <w:rFonts w:ascii="Times New Roman" w:eastAsiaTheme="minorEastAsia" w:hAnsi="Times New Roman" w:cs="Times New Roman"/>
                <w:color w:val="FF0000"/>
                <w:sz w:val="24"/>
                <w:szCs w:val="24"/>
                <w:lang w:eastAsia="ru-RU"/>
              </w:rPr>
              <w:t>00</w:t>
            </w:r>
            <w:r>
              <w:rPr>
                <w:rFonts w:ascii="Times New Roman" w:eastAsiaTheme="minorEastAsia" w:hAnsi="Times New Roman" w:cs="Times New Roman"/>
                <w:sz w:val="24"/>
                <w:szCs w:val="24"/>
                <w:lang w:eastAsia="ru-RU"/>
              </w:rPr>
              <w:t>______</w:t>
            </w:r>
          </w:p>
          <w:p w:rsidR="00067B99" w:rsidRPr="00067B99" w:rsidRDefault="00067B99" w:rsidP="00067B99">
            <w:pPr>
              <w:tabs>
                <w:tab w:val="left" w:pos="1260"/>
              </w:tabs>
              <w:adjustRightInd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____________________________________</w:t>
            </w:r>
          </w:p>
          <w:p w:rsidR="00067B99" w:rsidRPr="00067B99" w:rsidRDefault="00067B99" w:rsidP="00067B99">
            <w:pPr>
              <w:tabs>
                <w:tab w:val="left" w:pos="1260"/>
              </w:tabs>
              <w:adjustRightInd w:val="0"/>
              <w:jc w:val="both"/>
              <w:rPr>
                <w:rFonts w:ascii="Times New Roman" w:eastAsiaTheme="minorEastAsia" w:hAnsi="Times New Roman" w:cs="Times New Roman"/>
                <w:sz w:val="24"/>
                <w:szCs w:val="24"/>
                <w:lang w:eastAsia="ru-RU"/>
              </w:rPr>
            </w:pPr>
          </w:p>
          <w:p w:rsidR="00067B99" w:rsidRPr="00067B99" w:rsidRDefault="00067B99" w:rsidP="00067B99">
            <w:pPr>
              <w:tabs>
                <w:tab w:val="left" w:pos="1260"/>
              </w:tabs>
              <w:adjustRightInd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val="en-US" w:eastAsia="ru-RU"/>
              </w:rPr>
              <w:t>e</w:t>
            </w:r>
            <w:r w:rsidRPr="00067B99">
              <w:rPr>
                <w:rFonts w:ascii="Times New Roman" w:eastAsiaTheme="minorEastAsia" w:hAnsi="Times New Roman" w:cs="Times New Roman"/>
                <w:sz w:val="24"/>
                <w:szCs w:val="24"/>
                <w:lang w:eastAsia="ru-RU"/>
              </w:rPr>
              <w:t>-</w:t>
            </w:r>
            <w:r w:rsidRPr="00067B99">
              <w:rPr>
                <w:rFonts w:ascii="Times New Roman" w:eastAsiaTheme="minorEastAsia" w:hAnsi="Times New Roman" w:cs="Times New Roman"/>
                <w:sz w:val="24"/>
                <w:szCs w:val="24"/>
                <w:lang w:val="en-US" w:eastAsia="ru-RU"/>
              </w:rPr>
              <w:t>mail</w:t>
            </w:r>
            <w:r w:rsidRPr="00067B99">
              <w:rPr>
                <w:rFonts w:ascii="Times New Roman" w:eastAsiaTheme="minorEastAsia" w:hAnsi="Times New Roman" w:cs="Times New Roman"/>
                <w:sz w:val="24"/>
                <w:szCs w:val="24"/>
                <w:lang w:eastAsia="ru-RU"/>
              </w:rPr>
              <w:t>_________</w:t>
            </w:r>
            <w:proofErr w:type="spellStart"/>
            <w:r w:rsidR="001E1880" w:rsidRPr="001E1880">
              <w:rPr>
                <w:rFonts w:ascii="Times New Roman" w:eastAsiaTheme="minorEastAsia" w:hAnsi="Times New Roman" w:cs="Times New Roman"/>
                <w:color w:val="FF0000"/>
                <w:sz w:val="24"/>
                <w:szCs w:val="24"/>
                <w:lang w:val="en-US" w:eastAsia="ru-RU"/>
              </w:rPr>
              <w:t>rio</w:t>
            </w:r>
            <w:proofErr w:type="spellEnd"/>
            <w:r w:rsidR="001E1880" w:rsidRPr="001E1880">
              <w:rPr>
                <w:rFonts w:ascii="Times New Roman" w:eastAsiaTheme="minorEastAsia" w:hAnsi="Times New Roman" w:cs="Times New Roman"/>
                <w:color w:val="FF0000"/>
                <w:sz w:val="24"/>
                <w:szCs w:val="24"/>
                <w:lang w:eastAsia="ru-RU"/>
              </w:rPr>
              <w:t>@</w:t>
            </w:r>
            <w:proofErr w:type="spellStart"/>
            <w:r w:rsidR="001E1880" w:rsidRPr="001E1880">
              <w:rPr>
                <w:rFonts w:ascii="Times New Roman" w:eastAsiaTheme="minorEastAsia" w:hAnsi="Times New Roman" w:cs="Times New Roman"/>
                <w:color w:val="FF0000"/>
                <w:sz w:val="24"/>
                <w:szCs w:val="24"/>
                <w:lang w:val="en-US" w:eastAsia="ru-RU"/>
              </w:rPr>
              <w:t>sut</w:t>
            </w:r>
            <w:proofErr w:type="spellEnd"/>
            <w:r w:rsidR="001E1880" w:rsidRPr="001E1880">
              <w:rPr>
                <w:rFonts w:ascii="Times New Roman" w:eastAsiaTheme="minorEastAsia" w:hAnsi="Times New Roman" w:cs="Times New Roman"/>
                <w:color w:val="FF0000"/>
                <w:sz w:val="24"/>
                <w:szCs w:val="24"/>
                <w:lang w:eastAsia="ru-RU"/>
              </w:rPr>
              <w:t>.</w:t>
            </w:r>
            <w:proofErr w:type="spellStart"/>
            <w:r w:rsidR="001E1880" w:rsidRPr="001E1880">
              <w:rPr>
                <w:rFonts w:ascii="Times New Roman" w:eastAsiaTheme="minorEastAsia" w:hAnsi="Times New Roman" w:cs="Times New Roman"/>
                <w:color w:val="FF0000"/>
                <w:sz w:val="24"/>
                <w:szCs w:val="24"/>
                <w:lang w:val="en-US" w:eastAsia="ru-RU"/>
              </w:rPr>
              <w:t>ru</w:t>
            </w:r>
            <w:proofErr w:type="spellEnd"/>
            <w:r w:rsidR="001E1880">
              <w:rPr>
                <w:rFonts w:ascii="Times New Roman" w:eastAsiaTheme="minorEastAsia" w:hAnsi="Times New Roman" w:cs="Times New Roman"/>
                <w:sz w:val="24"/>
                <w:szCs w:val="24"/>
                <w:lang w:eastAsia="ru-RU"/>
              </w:rPr>
              <w:t>____________</w:t>
            </w:r>
            <w:r w:rsidRPr="00067B99">
              <w:rPr>
                <w:rFonts w:ascii="Times New Roman" w:eastAsiaTheme="minorEastAsia" w:hAnsi="Times New Roman" w:cs="Times New Roman"/>
                <w:sz w:val="24"/>
                <w:szCs w:val="24"/>
                <w:lang w:eastAsia="ru-RU"/>
              </w:rPr>
              <w:t>__</w:t>
            </w:r>
          </w:p>
          <w:p w:rsidR="00067B99" w:rsidRPr="00067B99" w:rsidRDefault="00067B99" w:rsidP="00067B99">
            <w:pPr>
              <w:tabs>
                <w:tab w:val="left" w:pos="1260"/>
              </w:tabs>
              <w:adjustRightInd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__________________________________</w:t>
            </w:r>
          </w:p>
          <w:p w:rsidR="00067B99" w:rsidRPr="00067B99" w:rsidRDefault="00067B99" w:rsidP="00067B99">
            <w:pPr>
              <w:jc w:val="both"/>
              <w:rPr>
                <w:rFonts w:ascii="Times New Roman" w:eastAsiaTheme="minorEastAsia" w:hAnsi="Times New Roman" w:cs="Times New Roman"/>
                <w:sz w:val="24"/>
                <w:szCs w:val="24"/>
                <w:lang w:eastAsia="ru-RU"/>
              </w:rPr>
            </w:pPr>
          </w:p>
          <w:p w:rsidR="00067B99" w:rsidRPr="00067B99" w:rsidRDefault="006F6F4D" w:rsidP="00067B99">
            <w:pPr>
              <w:widowControl w:val="0"/>
              <w:autoSpaceDE w:val="0"/>
              <w:autoSpaceDN w:val="0"/>
              <w:jc w:val="both"/>
              <w:rPr>
                <w:rFonts w:ascii="Times New Roman" w:eastAsiaTheme="minorEastAsia" w:hAnsi="Times New Roman" w:cs="Times New Roman"/>
                <w:sz w:val="24"/>
                <w:szCs w:val="24"/>
                <w:lang w:val="en-US" w:eastAsia="ru-RU"/>
              </w:rPr>
            </w:pPr>
            <w:r w:rsidRPr="006F6F4D">
              <w:rPr>
                <w:rFonts w:ascii="Times New Roman" w:eastAsiaTheme="minorEastAsia" w:hAnsi="Times New Roman" w:cs="Times New Roman"/>
                <w:color w:val="FF0000"/>
                <w:sz w:val="24"/>
                <w:szCs w:val="24"/>
                <w:lang w:eastAsia="ru-RU"/>
              </w:rPr>
              <w:t>Иванов</w:t>
            </w:r>
            <w:r w:rsidR="00575B73">
              <w:rPr>
                <w:rFonts w:ascii="Times New Roman" w:eastAsiaTheme="minorEastAsia" w:hAnsi="Times New Roman" w:cs="Times New Roman"/>
                <w:sz w:val="24"/>
                <w:szCs w:val="24"/>
                <w:lang w:eastAsia="ru-RU"/>
              </w:rPr>
              <w:t xml:space="preserve"> </w:t>
            </w:r>
            <w:r w:rsidR="00575B73" w:rsidRPr="00575B73">
              <w:rPr>
                <w:rFonts w:ascii="Times New Roman" w:eastAsiaTheme="minorEastAsia" w:hAnsi="Times New Roman" w:cs="Times New Roman"/>
                <w:color w:val="FF0000"/>
                <w:sz w:val="24"/>
                <w:szCs w:val="24"/>
                <w:lang w:eastAsia="ru-RU"/>
              </w:rPr>
              <w:t>И.И</w:t>
            </w:r>
            <w:r w:rsidR="00575B73">
              <w:rPr>
                <w:rFonts w:ascii="Times New Roman" w:eastAsiaTheme="minorEastAsia" w:hAnsi="Times New Roman" w:cs="Times New Roman"/>
                <w:sz w:val="24"/>
                <w:szCs w:val="24"/>
                <w:lang w:eastAsia="ru-RU"/>
              </w:rPr>
              <w:t>.</w:t>
            </w:r>
            <w:proofErr w:type="gramStart"/>
            <w:r>
              <w:rPr>
                <w:rFonts w:ascii="Times New Roman" w:eastAsiaTheme="minorEastAsia" w:hAnsi="Times New Roman" w:cs="Times New Roman"/>
                <w:sz w:val="24"/>
                <w:szCs w:val="24"/>
                <w:lang w:eastAsia="ru-RU"/>
              </w:rPr>
              <w:t>_</w:t>
            </w:r>
            <w:r w:rsidR="00067B99" w:rsidRPr="00067B99">
              <w:rPr>
                <w:rFonts w:ascii="Times New Roman" w:eastAsiaTheme="minorEastAsia" w:hAnsi="Times New Roman" w:cs="Times New Roman"/>
                <w:sz w:val="24"/>
                <w:szCs w:val="24"/>
                <w:lang w:val="en-US" w:eastAsia="ru-RU"/>
              </w:rPr>
              <w:t>(</w:t>
            </w:r>
            <w:proofErr w:type="gramEnd"/>
            <w:r w:rsidR="00067B99" w:rsidRPr="00067B99">
              <w:rPr>
                <w:rFonts w:ascii="Times New Roman" w:eastAsiaTheme="minorEastAsia" w:hAnsi="Times New Roman" w:cs="Times New Roman"/>
                <w:sz w:val="24"/>
                <w:szCs w:val="24"/>
                <w:lang w:val="en-US" w:eastAsia="ru-RU"/>
              </w:rPr>
              <w:t>_______</w:t>
            </w:r>
            <w:r w:rsidR="00067B99" w:rsidRPr="00067B99">
              <w:rPr>
                <w:rFonts w:ascii="Times New Roman" w:eastAsiaTheme="minorEastAsia" w:hAnsi="Times New Roman" w:cs="Times New Roman"/>
                <w:sz w:val="24"/>
                <w:szCs w:val="24"/>
                <w:lang w:eastAsia="ru-RU"/>
              </w:rPr>
              <w:t>______</w:t>
            </w:r>
            <w:r w:rsidR="00067B99" w:rsidRPr="00067B99">
              <w:rPr>
                <w:rFonts w:ascii="Times New Roman" w:eastAsiaTheme="minorEastAsia" w:hAnsi="Times New Roman" w:cs="Times New Roman"/>
                <w:sz w:val="24"/>
                <w:szCs w:val="24"/>
                <w:lang w:val="en-US" w:eastAsia="ru-RU"/>
              </w:rPr>
              <w:t>____</w:t>
            </w:r>
            <w:r w:rsidR="00067B99" w:rsidRPr="00067B99">
              <w:rPr>
                <w:rFonts w:ascii="Times New Roman" w:eastAsiaTheme="minorEastAsia" w:hAnsi="Times New Roman" w:cs="Times New Roman"/>
                <w:sz w:val="24"/>
                <w:szCs w:val="24"/>
                <w:lang w:eastAsia="ru-RU"/>
              </w:rPr>
              <w:t>_</w:t>
            </w:r>
            <w:r w:rsidR="00067B99" w:rsidRPr="00067B99">
              <w:rPr>
                <w:rFonts w:ascii="Times New Roman" w:eastAsiaTheme="minorEastAsia" w:hAnsi="Times New Roman" w:cs="Times New Roman"/>
                <w:sz w:val="24"/>
                <w:szCs w:val="24"/>
                <w:lang w:val="en-US" w:eastAsia="ru-RU"/>
              </w:rPr>
              <w:t>___)</w:t>
            </w:r>
          </w:p>
          <w:p w:rsidR="00067B99" w:rsidRPr="00067B99" w:rsidRDefault="00067B99" w:rsidP="00067B99">
            <w:pPr>
              <w:widowControl w:val="0"/>
              <w:autoSpaceDE w:val="0"/>
              <w:autoSpaceDN w:val="0"/>
              <w:jc w:val="center"/>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i/>
                <w:sz w:val="24"/>
                <w:szCs w:val="24"/>
                <w:lang w:eastAsia="ru-RU"/>
              </w:rPr>
              <w:t xml:space="preserve">        </w:t>
            </w:r>
            <w:r w:rsidRPr="00575B73">
              <w:rPr>
                <w:rFonts w:ascii="Times New Roman" w:eastAsiaTheme="minorEastAsia" w:hAnsi="Times New Roman" w:cs="Times New Roman"/>
                <w:i/>
                <w:sz w:val="24"/>
                <w:szCs w:val="24"/>
                <w:lang w:eastAsia="ru-RU"/>
              </w:rPr>
              <w:t>(подпись)</w:t>
            </w:r>
          </w:p>
        </w:tc>
        <w:tc>
          <w:tcPr>
            <w:tcW w:w="4673" w:type="dxa"/>
          </w:tcPr>
          <w:p w:rsidR="00067B99" w:rsidRPr="00067B99" w:rsidRDefault="00067B99" w:rsidP="00067B99">
            <w:pPr>
              <w:widowControl w:val="0"/>
              <w:autoSpaceDE w:val="0"/>
              <w:autoSpaceDN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lastRenderedPageBreak/>
              <w:t>Лицензиат:</w:t>
            </w:r>
          </w:p>
          <w:p w:rsidR="00067B99" w:rsidRPr="00067B99" w:rsidRDefault="00067B99" w:rsidP="00067B99">
            <w:pPr>
              <w:tabs>
                <w:tab w:val="num" w:pos="-142"/>
                <w:tab w:val="left" w:pos="540"/>
              </w:tabs>
              <w:autoSpaceDE w:val="0"/>
              <w:autoSpaceDN w:val="0"/>
              <w:jc w:val="both"/>
              <w:rPr>
                <w:rFonts w:ascii="Times New Roman" w:eastAsia="Times New Roman" w:hAnsi="Times New Roman" w:cs="Times New Roman"/>
                <w:color w:val="000000"/>
                <w:lang w:eastAsia="ru-RU"/>
              </w:rPr>
            </w:pPr>
            <w:r w:rsidRPr="00067B99">
              <w:rPr>
                <w:rFonts w:ascii="Times New Roman" w:eastAsia="Times New Roman" w:hAnsi="Times New Roman" w:cs="Times New Roman"/>
                <w:color w:val="000000"/>
                <w:lang w:eastAsia="ru-RU"/>
              </w:rPr>
              <w:t>Федеральное государственное</w:t>
            </w:r>
          </w:p>
          <w:p w:rsidR="00067B99" w:rsidRPr="00067B99" w:rsidRDefault="00067B99" w:rsidP="00067B99">
            <w:pPr>
              <w:tabs>
                <w:tab w:val="num" w:pos="-142"/>
                <w:tab w:val="left" w:pos="540"/>
              </w:tabs>
              <w:autoSpaceDE w:val="0"/>
              <w:autoSpaceDN w:val="0"/>
              <w:jc w:val="both"/>
              <w:rPr>
                <w:rFonts w:ascii="Times New Roman" w:eastAsia="Times New Roman" w:hAnsi="Times New Roman" w:cs="Times New Roman"/>
                <w:color w:val="000000"/>
                <w:lang w:eastAsia="ru-RU"/>
              </w:rPr>
            </w:pPr>
            <w:r w:rsidRPr="00067B99">
              <w:rPr>
                <w:rFonts w:ascii="Times New Roman" w:eastAsia="Times New Roman" w:hAnsi="Times New Roman" w:cs="Times New Roman"/>
                <w:color w:val="000000"/>
                <w:lang w:eastAsia="ru-RU"/>
              </w:rPr>
              <w:t xml:space="preserve">бюджетное образовательное учреждение </w:t>
            </w:r>
          </w:p>
          <w:p w:rsidR="00067B99" w:rsidRPr="00067B99" w:rsidRDefault="00067B99" w:rsidP="00067B99">
            <w:pPr>
              <w:tabs>
                <w:tab w:val="num" w:pos="-142"/>
                <w:tab w:val="left" w:pos="540"/>
              </w:tabs>
              <w:autoSpaceDE w:val="0"/>
              <w:autoSpaceDN w:val="0"/>
              <w:jc w:val="both"/>
              <w:rPr>
                <w:rFonts w:ascii="Times New Roman" w:eastAsia="Times New Roman" w:hAnsi="Times New Roman" w:cs="Times New Roman"/>
                <w:color w:val="000000"/>
                <w:lang w:eastAsia="ru-RU"/>
              </w:rPr>
            </w:pPr>
            <w:r w:rsidRPr="00067B99">
              <w:rPr>
                <w:rFonts w:ascii="Times New Roman" w:eastAsia="Times New Roman" w:hAnsi="Times New Roman" w:cs="Times New Roman"/>
                <w:color w:val="000000"/>
                <w:lang w:eastAsia="ru-RU"/>
              </w:rPr>
              <w:t>высшего образования</w:t>
            </w:r>
          </w:p>
          <w:p w:rsidR="00067B99" w:rsidRPr="00067B99" w:rsidRDefault="00067B99" w:rsidP="00067B99">
            <w:pPr>
              <w:tabs>
                <w:tab w:val="num" w:pos="-142"/>
                <w:tab w:val="left" w:pos="540"/>
              </w:tabs>
              <w:autoSpaceDE w:val="0"/>
              <w:autoSpaceDN w:val="0"/>
              <w:jc w:val="both"/>
              <w:rPr>
                <w:rFonts w:ascii="Times New Roman" w:eastAsia="Times New Roman" w:hAnsi="Times New Roman" w:cs="Times New Roman"/>
                <w:color w:val="000000"/>
                <w:lang w:eastAsia="ru-RU"/>
              </w:rPr>
            </w:pPr>
            <w:r w:rsidRPr="00067B99">
              <w:rPr>
                <w:rFonts w:ascii="Times New Roman" w:eastAsia="Times New Roman" w:hAnsi="Times New Roman" w:cs="Times New Roman"/>
                <w:color w:val="000000"/>
                <w:lang w:eastAsia="ru-RU"/>
              </w:rPr>
              <w:t xml:space="preserve">«Санкт-Петербургский государственный </w:t>
            </w:r>
          </w:p>
          <w:p w:rsidR="00067B99" w:rsidRPr="00067B99" w:rsidRDefault="00067B99" w:rsidP="00067B99">
            <w:pPr>
              <w:tabs>
                <w:tab w:val="num" w:pos="-142"/>
                <w:tab w:val="left" w:pos="540"/>
              </w:tabs>
              <w:autoSpaceDE w:val="0"/>
              <w:autoSpaceDN w:val="0"/>
              <w:jc w:val="both"/>
              <w:rPr>
                <w:rFonts w:ascii="Times New Roman" w:eastAsia="Times New Roman" w:hAnsi="Times New Roman" w:cs="Times New Roman"/>
                <w:color w:val="000000"/>
                <w:lang w:eastAsia="ru-RU"/>
              </w:rPr>
            </w:pPr>
            <w:r w:rsidRPr="00067B99">
              <w:rPr>
                <w:rFonts w:ascii="Times New Roman" w:eastAsia="Times New Roman" w:hAnsi="Times New Roman" w:cs="Times New Roman"/>
                <w:color w:val="000000"/>
                <w:lang w:eastAsia="ru-RU"/>
              </w:rPr>
              <w:t xml:space="preserve">университет телекоммуникаций </w:t>
            </w:r>
          </w:p>
          <w:p w:rsidR="00067B99" w:rsidRPr="00067B99" w:rsidRDefault="00067B99" w:rsidP="00067B99">
            <w:pPr>
              <w:tabs>
                <w:tab w:val="num" w:pos="-142"/>
                <w:tab w:val="left" w:pos="540"/>
              </w:tabs>
              <w:autoSpaceDE w:val="0"/>
              <w:autoSpaceDN w:val="0"/>
              <w:jc w:val="both"/>
              <w:rPr>
                <w:rFonts w:ascii="Times New Roman" w:eastAsia="Times New Roman" w:hAnsi="Times New Roman" w:cs="Times New Roman"/>
                <w:color w:val="000000"/>
                <w:spacing w:val="-2"/>
                <w:lang w:eastAsia="ru-RU"/>
              </w:rPr>
            </w:pPr>
            <w:r w:rsidRPr="00067B99">
              <w:rPr>
                <w:rFonts w:ascii="Times New Roman" w:eastAsia="Times New Roman" w:hAnsi="Times New Roman" w:cs="Times New Roman"/>
                <w:color w:val="000000"/>
                <w:lang w:eastAsia="ru-RU"/>
              </w:rPr>
              <w:t>им. проф. М. А. Бонч-Бруевича»</w:t>
            </w:r>
          </w:p>
          <w:p w:rsidR="00067B99" w:rsidRPr="00067B99" w:rsidRDefault="00067B99" w:rsidP="00067B99">
            <w:pPr>
              <w:tabs>
                <w:tab w:val="num" w:pos="-142"/>
              </w:tabs>
              <w:jc w:val="both"/>
              <w:rPr>
                <w:rFonts w:ascii="Times New Roman" w:eastAsiaTheme="minorEastAsia" w:hAnsi="Times New Roman" w:cs="Times New Roman"/>
                <w:lang w:eastAsia="ru-RU"/>
              </w:rPr>
            </w:pPr>
            <w:r w:rsidRPr="00067B99">
              <w:rPr>
                <w:rFonts w:ascii="Times New Roman" w:eastAsiaTheme="minorEastAsia" w:hAnsi="Times New Roman" w:cs="Times New Roman"/>
                <w:lang w:eastAsia="ru-RU"/>
              </w:rPr>
              <w:t>Юридический адрес: 191186, Санкт-Петербург,</w:t>
            </w:r>
          </w:p>
          <w:p w:rsidR="00067B99" w:rsidRPr="00067B99" w:rsidRDefault="00067B99" w:rsidP="00067B99">
            <w:pPr>
              <w:tabs>
                <w:tab w:val="num" w:pos="-142"/>
              </w:tabs>
              <w:jc w:val="both"/>
              <w:rPr>
                <w:rFonts w:ascii="Times New Roman" w:eastAsiaTheme="minorEastAsia" w:hAnsi="Times New Roman" w:cs="Times New Roman"/>
                <w:lang w:eastAsia="ru-RU"/>
              </w:rPr>
            </w:pPr>
            <w:r w:rsidRPr="00067B99">
              <w:rPr>
                <w:rFonts w:ascii="Times New Roman" w:eastAsiaTheme="minorEastAsia" w:hAnsi="Times New Roman" w:cs="Times New Roman"/>
                <w:lang w:eastAsia="ru-RU"/>
              </w:rPr>
              <w:t>Набережная реки Мойки, дом 61</w:t>
            </w:r>
          </w:p>
          <w:p w:rsidR="00067B99" w:rsidRPr="00067B99" w:rsidRDefault="00067B99" w:rsidP="00067B99">
            <w:pPr>
              <w:tabs>
                <w:tab w:val="num" w:pos="-142"/>
              </w:tabs>
              <w:jc w:val="both"/>
              <w:rPr>
                <w:rFonts w:ascii="Times New Roman" w:eastAsiaTheme="minorEastAsia" w:hAnsi="Times New Roman" w:cs="Times New Roman"/>
                <w:lang w:eastAsia="ru-RU"/>
              </w:rPr>
            </w:pPr>
            <w:r w:rsidRPr="00067B99">
              <w:rPr>
                <w:rFonts w:ascii="Times New Roman" w:eastAsiaTheme="minorEastAsia" w:hAnsi="Times New Roman" w:cs="Times New Roman"/>
                <w:lang w:eastAsia="ru-RU"/>
              </w:rPr>
              <w:t>Фактический (почтовый) адрес: 193232, Санкт-Петербург, пр. Большевиков, дом 22, корп. 1</w:t>
            </w:r>
          </w:p>
          <w:p w:rsidR="00067B99" w:rsidRPr="00067B99" w:rsidRDefault="00067B99" w:rsidP="00067B99">
            <w:pPr>
              <w:widowControl w:val="0"/>
              <w:autoSpaceDE w:val="0"/>
              <w:autoSpaceDN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ИНН 7808004760</w:t>
            </w:r>
          </w:p>
          <w:p w:rsidR="00067B99" w:rsidRPr="00067B99" w:rsidRDefault="00067B99" w:rsidP="00067B99">
            <w:pPr>
              <w:widowControl w:val="0"/>
              <w:autoSpaceDE w:val="0"/>
              <w:autoSpaceDN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lastRenderedPageBreak/>
              <w:t>КПП 784001001 УФК по г. Санкт-Петербургу (СПбГУТ л/с 20726X30630)</w:t>
            </w:r>
            <w:r w:rsidRPr="00067B99">
              <w:rPr>
                <w:rFonts w:ascii="Times New Roman" w:eastAsiaTheme="minorEastAsia" w:hAnsi="Times New Roman" w:cs="Times New Roman"/>
                <w:sz w:val="24"/>
                <w:szCs w:val="24"/>
                <w:lang w:eastAsia="ru-RU"/>
              </w:rPr>
              <w:br/>
              <w:t>Расчетный счет - 03214643000000017200</w:t>
            </w:r>
            <w:r w:rsidRPr="00067B99">
              <w:rPr>
                <w:rFonts w:ascii="Times New Roman" w:eastAsiaTheme="minorEastAsia" w:hAnsi="Times New Roman" w:cs="Times New Roman"/>
                <w:sz w:val="24"/>
                <w:szCs w:val="24"/>
                <w:lang w:eastAsia="ru-RU"/>
              </w:rPr>
              <w:br/>
              <w:t>СЕВЕРО-ЗАПАДНОЕ ГУ БАНКА РОССИИ//УФК по г. Санкт-Петербургу, г. Санкт-Петербург</w:t>
            </w:r>
            <w:r w:rsidRPr="00067B99">
              <w:rPr>
                <w:rFonts w:ascii="Times New Roman" w:eastAsiaTheme="minorEastAsia" w:hAnsi="Times New Roman" w:cs="Times New Roman"/>
                <w:sz w:val="24"/>
                <w:szCs w:val="24"/>
                <w:lang w:eastAsia="ru-RU"/>
              </w:rPr>
              <w:br/>
              <w:t>БИК 014030106</w:t>
            </w:r>
          </w:p>
          <w:p w:rsidR="00067B99" w:rsidRPr="00067B99" w:rsidRDefault="00067B99" w:rsidP="00067B99">
            <w:pPr>
              <w:widowControl w:val="0"/>
              <w:autoSpaceDE w:val="0"/>
              <w:autoSpaceDN w:val="0"/>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Корреспондентский счет – 40102810945370000005</w:t>
            </w:r>
          </w:p>
          <w:p w:rsidR="00067B99" w:rsidRPr="00067B99" w:rsidRDefault="00067B99" w:rsidP="00067B99">
            <w:pPr>
              <w:widowControl w:val="0"/>
              <w:autoSpaceDE w:val="0"/>
              <w:autoSpaceDN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 xml:space="preserve">КБК 00000000000000000120  </w:t>
            </w:r>
          </w:p>
          <w:p w:rsidR="00067B99" w:rsidRPr="00067B99" w:rsidRDefault="00067B99" w:rsidP="00067B99">
            <w:pPr>
              <w:widowControl w:val="0"/>
              <w:autoSpaceDE w:val="0"/>
              <w:autoSpaceDN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Код ОКТМО 40909000</w:t>
            </w:r>
          </w:p>
          <w:p w:rsidR="00067B99" w:rsidRPr="00067B99" w:rsidRDefault="00067B99" w:rsidP="00067B99">
            <w:pPr>
              <w:widowControl w:val="0"/>
              <w:autoSpaceDE w:val="0"/>
              <w:autoSpaceDN w:val="0"/>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jc w:val="both"/>
              <w:rPr>
                <w:rFonts w:ascii="Times New Roman" w:eastAsiaTheme="minorEastAsia" w:hAnsi="Times New Roman" w:cs="Times New Roman"/>
                <w:sz w:val="24"/>
                <w:szCs w:val="24"/>
                <w:lang w:eastAsia="ru-RU"/>
              </w:rPr>
            </w:pPr>
          </w:p>
          <w:p w:rsidR="00067B99" w:rsidRPr="00067B99" w:rsidRDefault="00067B99" w:rsidP="00067B99">
            <w:pPr>
              <w:widowControl w:val="0"/>
              <w:autoSpaceDE w:val="0"/>
              <w:autoSpaceDN w:val="0"/>
              <w:jc w:val="both"/>
              <w:rPr>
                <w:rFonts w:ascii="Times New Roman" w:eastAsiaTheme="minorEastAsia" w:hAnsi="Times New Roman" w:cs="Times New Roman"/>
                <w:sz w:val="24"/>
                <w:szCs w:val="24"/>
                <w:lang w:eastAsia="ru-RU"/>
              </w:rPr>
            </w:pPr>
          </w:p>
          <w:p w:rsidR="00067B99" w:rsidRDefault="00383BCB" w:rsidP="00067B99">
            <w:pPr>
              <w:widowControl w:val="0"/>
              <w:autoSpaceDE w:val="0"/>
              <w:autoSpaceDN w:val="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Первый проректор –</w:t>
            </w:r>
          </w:p>
          <w:p w:rsidR="00383BCB" w:rsidRPr="00067B99" w:rsidRDefault="00383BCB" w:rsidP="00067B99">
            <w:pPr>
              <w:widowControl w:val="0"/>
              <w:autoSpaceDE w:val="0"/>
              <w:autoSpaceDN w:val="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проректор по учебной работе</w:t>
            </w:r>
          </w:p>
          <w:p w:rsidR="00067B99" w:rsidRPr="00067B99" w:rsidRDefault="00067B99" w:rsidP="00383BCB">
            <w:pPr>
              <w:widowControl w:val="0"/>
              <w:autoSpaceDE w:val="0"/>
              <w:autoSpaceDN w:val="0"/>
              <w:jc w:val="both"/>
              <w:rPr>
                <w:rFonts w:ascii="Times New Roman" w:eastAsiaTheme="minorEastAsia" w:hAnsi="Times New Roman" w:cs="Times New Roman"/>
                <w:sz w:val="24"/>
                <w:szCs w:val="24"/>
                <w:lang w:eastAsia="ru-RU"/>
              </w:rPr>
            </w:pPr>
            <w:r w:rsidRPr="00067B99">
              <w:rPr>
                <w:rFonts w:ascii="Times New Roman" w:eastAsiaTheme="minorEastAsia" w:hAnsi="Times New Roman" w:cs="Times New Roman"/>
                <w:sz w:val="24"/>
                <w:szCs w:val="24"/>
                <w:lang w:eastAsia="ru-RU"/>
              </w:rPr>
              <w:t>_____________</w:t>
            </w:r>
            <w:r w:rsidR="00383BCB">
              <w:rPr>
                <w:rFonts w:ascii="Times New Roman" w:eastAsiaTheme="minorEastAsia" w:hAnsi="Times New Roman" w:cs="Times New Roman"/>
                <w:sz w:val="24"/>
                <w:szCs w:val="24"/>
                <w:lang w:eastAsia="ru-RU"/>
              </w:rPr>
              <w:t>____</w:t>
            </w:r>
            <w:r w:rsidRPr="00067B99">
              <w:rPr>
                <w:rFonts w:ascii="Times New Roman" w:eastAsiaTheme="minorEastAsia" w:hAnsi="Times New Roman" w:cs="Times New Roman"/>
                <w:sz w:val="24"/>
                <w:szCs w:val="24"/>
                <w:lang w:eastAsia="ru-RU"/>
              </w:rPr>
              <w:t xml:space="preserve">_          </w:t>
            </w:r>
            <w:r w:rsidR="00383BCB">
              <w:rPr>
                <w:rFonts w:ascii="Times New Roman" w:eastAsiaTheme="minorEastAsia" w:hAnsi="Times New Roman" w:cs="Times New Roman"/>
                <w:sz w:val="24"/>
                <w:szCs w:val="24"/>
                <w:lang w:eastAsia="ru-RU"/>
              </w:rPr>
              <w:t>А</w:t>
            </w:r>
            <w:r w:rsidRPr="00067B99">
              <w:rPr>
                <w:rFonts w:ascii="Times New Roman" w:eastAsiaTheme="minorEastAsia" w:hAnsi="Times New Roman" w:cs="Times New Roman"/>
                <w:sz w:val="24"/>
                <w:szCs w:val="24"/>
                <w:lang w:eastAsia="ru-RU"/>
              </w:rPr>
              <w:t>. В. </w:t>
            </w:r>
            <w:proofErr w:type="spellStart"/>
            <w:r w:rsidR="00383BCB">
              <w:rPr>
                <w:rFonts w:ascii="Times New Roman" w:eastAsiaTheme="minorEastAsia" w:hAnsi="Times New Roman" w:cs="Times New Roman"/>
                <w:sz w:val="24"/>
                <w:szCs w:val="24"/>
                <w:lang w:eastAsia="ru-RU"/>
              </w:rPr>
              <w:t>Абилов</w:t>
            </w:r>
            <w:proofErr w:type="spellEnd"/>
          </w:p>
        </w:tc>
      </w:tr>
    </w:tbl>
    <w:p w:rsidR="00AE1D1C" w:rsidRDefault="00AE1D1C"/>
    <w:sectPr w:rsidR="00AE1D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A2642"/>
    <w:multiLevelType w:val="multilevel"/>
    <w:tmpl w:val="D024900A"/>
    <w:lvl w:ilvl="0">
      <w:start w:val="1"/>
      <w:numFmt w:val="decimal"/>
      <w:lvlText w:val="%1."/>
      <w:lvlJc w:val="left"/>
      <w:pPr>
        <w:ind w:left="420" w:hanging="420"/>
      </w:pPr>
      <w:rPr>
        <w:rFonts w:hint="default"/>
        <w:u w:val="none"/>
      </w:rPr>
    </w:lvl>
    <w:lvl w:ilvl="1">
      <w:start w:val="1"/>
      <w:numFmt w:val="decimal"/>
      <w:lvlText w:val="%1.%2."/>
      <w:lvlJc w:val="left"/>
      <w:pPr>
        <w:ind w:left="960" w:hanging="420"/>
      </w:pPr>
      <w:rPr>
        <w:rFonts w:hint="default"/>
        <w:u w:val="none"/>
      </w:rPr>
    </w:lvl>
    <w:lvl w:ilvl="2">
      <w:start w:val="1"/>
      <w:numFmt w:val="decimal"/>
      <w:lvlText w:val="%1.%2.%3."/>
      <w:lvlJc w:val="left"/>
      <w:pPr>
        <w:ind w:left="1800" w:hanging="720"/>
      </w:pPr>
      <w:rPr>
        <w:rFonts w:hint="default"/>
        <w:u w:val="none"/>
      </w:rPr>
    </w:lvl>
    <w:lvl w:ilvl="3">
      <w:start w:val="1"/>
      <w:numFmt w:val="decimal"/>
      <w:lvlText w:val="%1.%2.%3.%4."/>
      <w:lvlJc w:val="left"/>
      <w:pPr>
        <w:ind w:left="2340" w:hanging="720"/>
      </w:pPr>
      <w:rPr>
        <w:rFonts w:hint="default"/>
        <w:u w:val="none"/>
      </w:rPr>
    </w:lvl>
    <w:lvl w:ilvl="4">
      <w:start w:val="1"/>
      <w:numFmt w:val="decimal"/>
      <w:lvlText w:val="%1.%2.%3.%4.%5."/>
      <w:lvlJc w:val="left"/>
      <w:pPr>
        <w:ind w:left="3240" w:hanging="1080"/>
      </w:pPr>
      <w:rPr>
        <w:rFonts w:hint="default"/>
        <w:u w:val="none"/>
      </w:rPr>
    </w:lvl>
    <w:lvl w:ilvl="5">
      <w:start w:val="1"/>
      <w:numFmt w:val="decimal"/>
      <w:lvlText w:val="%1.%2.%3.%4.%5.%6."/>
      <w:lvlJc w:val="left"/>
      <w:pPr>
        <w:ind w:left="3780" w:hanging="1080"/>
      </w:pPr>
      <w:rPr>
        <w:rFonts w:hint="default"/>
        <w:u w:val="none"/>
      </w:rPr>
    </w:lvl>
    <w:lvl w:ilvl="6">
      <w:start w:val="1"/>
      <w:numFmt w:val="decimal"/>
      <w:lvlText w:val="%1.%2.%3.%4.%5.%6.%7."/>
      <w:lvlJc w:val="left"/>
      <w:pPr>
        <w:ind w:left="4680" w:hanging="1440"/>
      </w:pPr>
      <w:rPr>
        <w:rFonts w:hint="default"/>
        <w:u w:val="none"/>
      </w:rPr>
    </w:lvl>
    <w:lvl w:ilvl="7">
      <w:start w:val="1"/>
      <w:numFmt w:val="decimal"/>
      <w:lvlText w:val="%1.%2.%3.%4.%5.%6.%7.%8."/>
      <w:lvlJc w:val="left"/>
      <w:pPr>
        <w:ind w:left="5220" w:hanging="1440"/>
      </w:pPr>
      <w:rPr>
        <w:rFonts w:hint="default"/>
        <w:u w:val="none"/>
      </w:rPr>
    </w:lvl>
    <w:lvl w:ilvl="8">
      <w:start w:val="1"/>
      <w:numFmt w:val="decimal"/>
      <w:lvlText w:val="%1.%2.%3.%4.%5.%6.%7.%8.%9."/>
      <w:lvlJc w:val="left"/>
      <w:pPr>
        <w:ind w:left="6120" w:hanging="1800"/>
      </w:pPr>
      <w:rPr>
        <w:rFonts w:hint="default"/>
        <w:u w:val="none"/>
      </w:rPr>
    </w:lvl>
  </w:abstractNum>
  <w:abstractNum w:abstractNumId="1" w15:restartNumberingAfterBreak="0">
    <w:nsid w:val="354435CB"/>
    <w:multiLevelType w:val="multilevel"/>
    <w:tmpl w:val="CE74B2AA"/>
    <w:lvl w:ilvl="0">
      <w:start w:val="1"/>
      <w:numFmt w:val="decimal"/>
      <w:lvlText w:val="%1."/>
      <w:lvlJc w:val="left"/>
      <w:pPr>
        <w:ind w:left="360" w:hanging="360"/>
      </w:pPr>
      <w:rPr>
        <w:rFonts w:hint="default"/>
        <w:u w:val="none"/>
      </w:rPr>
    </w:lvl>
    <w:lvl w:ilvl="1">
      <w:start w:val="1"/>
      <w:numFmt w:val="decimal"/>
      <w:lvlText w:val="%1.%2."/>
      <w:lvlJc w:val="left"/>
      <w:pPr>
        <w:ind w:left="927" w:hanging="360"/>
      </w:pPr>
      <w:rPr>
        <w:rFonts w:hint="default"/>
        <w:u w:val="none"/>
      </w:rPr>
    </w:lvl>
    <w:lvl w:ilvl="2">
      <w:start w:val="1"/>
      <w:numFmt w:val="decimal"/>
      <w:lvlText w:val="%1.%2.%3."/>
      <w:lvlJc w:val="left"/>
      <w:pPr>
        <w:ind w:left="1854" w:hanging="720"/>
      </w:pPr>
      <w:rPr>
        <w:rFonts w:hint="default"/>
        <w:u w:val="none"/>
      </w:rPr>
    </w:lvl>
    <w:lvl w:ilvl="3">
      <w:start w:val="1"/>
      <w:numFmt w:val="decimal"/>
      <w:lvlText w:val="%1.%2.%3.%4."/>
      <w:lvlJc w:val="left"/>
      <w:pPr>
        <w:ind w:left="2421" w:hanging="720"/>
      </w:pPr>
      <w:rPr>
        <w:rFonts w:hint="default"/>
        <w:u w:val="none"/>
      </w:rPr>
    </w:lvl>
    <w:lvl w:ilvl="4">
      <w:start w:val="1"/>
      <w:numFmt w:val="decimal"/>
      <w:lvlText w:val="%1.%2.%3.%4.%5."/>
      <w:lvlJc w:val="left"/>
      <w:pPr>
        <w:ind w:left="3348" w:hanging="1080"/>
      </w:pPr>
      <w:rPr>
        <w:rFonts w:hint="default"/>
        <w:u w:val="none"/>
      </w:rPr>
    </w:lvl>
    <w:lvl w:ilvl="5">
      <w:start w:val="1"/>
      <w:numFmt w:val="decimal"/>
      <w:lvlText w:val="%1.%2.%3.%4.%5.%6."/>
      <w:lvlJc w:val="left"/>
      <w:pPr>
        <w:ind w:left="3915" w:hanging="1080"/>
      </w:pPr>
      <w:rPr>
        <w:rFonts w:hint="default"/>
        <w:u w:val="none"/>
      </w:rPr>
    </w:lvl>
    <w:lvl w:ilvl="6">
      <w:start w:val="1"/>
      <w:numFmt w:val="decimal"/>
      <w:lvlText w:val="%1.%2.%3.%4.%5.%6.%7."/>
      <w:lvlJc w:val="left"/>
      <w:pPr>
        <w:ind w:left="4842" w:hanging="1440"/>
      </w:pPr>
      <w:rPr>
        <w:rFonts w:hint="default"/>
        <w:u w:val="none"/>
      </w:rPr>
    </w:lvl>
    <w:lvl w:ilvl="7">
      <w:start w:val="1"/>
      <w:numFmt w:val="decimal"/>
      <w:lvlText w:val="%1.%2.%3.%4.%5.%6.%7.%8."/>
      <w:lvlJc w:val="left"/>
      <w:pPr>
        <w:ind w:left="5409" w:hanging="1440"/>
      </w:pPr>
      <w:rPr>
        <w:rFonts w:hint="default"/>
        <w:u w:val="none"/>
      </w:rPr>
    </w:lvl>
    <w:lvl w:ilvl="8">
      <w:start w:val="1"/>
      <w:numFmt w:val="decimal"/>
      <w:lvlText w:val="%1.%2.%3.%4.%5.%6.%7.%8.%9."/>
      <w:lvlJc w:val="left"/>
      <w:pPr>
        <w:ind w:left="6336" w:hanging="1800"/>
      </w:pPr>
      <w:rPr>
        <w:rFonts w:hint="default"/>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E24"/>
    <w:rsid w:val="00056932"/>
    <w:rsid w:val="00067B99"/>
    <w:rsid w:val="001E1880"/>
    <w:rsid w:val="00261997"/>
    <w:rsid w:val="00383BCB"/>
    <w:rsid w:val="003B16BD"/>
    <w:rsid w:val="003E1D64"/>
    <w:rsid w:val="00465C6E"/>
    <w:rsid w:val="005510C0"/>
    <w:rsid w:val="00575B73"/>
    <w:rsid w:val="00583E24"/>
    <w:rsid w:val="0059795E"/>
    <w:rsid w:val="006340A2"/>
    <w:rsid w:val="006A2D76"/>
    <w:rsid w:val="006F6F4D"/>
    <w:rsid w:val="00826A7B"/>
    <w:rsid w:val="00904ECB"/>
    <w:rsid w:val="009449BA"/>
    <w:rsid w:val="009E3792"/>
    <w:rsid w:val="00A55103"/>
    <w:rsid w:val="00AE02A1"/>
    <w:rsid w:val="00AE1D1C"/>
    <w:rsid w:val="00AE7839"/>
    <w:rsid w:val="00B941C4"/>
    <w:rsid w:val="00C5018F"/>
    <w:rsid w:val="00CD68BE"/>
    <w:rsid w:val="00DC410C"/>
    <w:rsid w:val="00E96C2F"/>
    <w:rsid w:val="00EE4B5F"/>
    <w:rsid w:val="00F46641"/>
    <w:rsid w:val="00F709DA"/>
    <w:rsid w:val="00FE2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1A224"/>
  <w15:chartTrackingRefBased/>
  <w15:docId w15:val="{63BA6D86-F10A-4041-BE35-B8BFF663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7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94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gin.consultant.ru/link/?req=doc&amp;base=LAW&amp;n=4826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5</Pages>
  <Words>1901</Words>
  <Characters>10838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Дружинина Марина Владимировна</dc:creator>
  <cp:keywords/>
  <dc:description/>
  <cp:lastModifiedBy>133-2</cp:lastModifiedBy>
  <cp:revision>20</cp:revision>
  <cp:lastPrinted>2025-03-25T09:56:00Z</cp:lastPrinted>
  <dcterms:created xsi:type="dcterms:W3CDTF">2025-03-25T09:30:00Z</dcterms:created>
  <dcterms:modified xsi:type="dcterms:W3CDTF">2026-03-03T06:49:00Z</dcterms:modified>
</cp:coreProperties>
</file>